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BE" w:rsidRPr="00F071F9" w:rsidRDefault="00FB3DBE" w:rsidP="007C6722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Управлением по труду, занятости и социальной защите </w:t>
      </w:r>
      <w:proofErr w:type="spellStart"/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Сморгонского</w:t>
      </w:r>
      <w:proofErr w:type="spellEnd"/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="00551A98"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управление)</w:t>
      </w: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подведены итоги о типичных нарушениях, совершаемых организациями в </w:t>
      </w:r>
      <w:r w:rsidR="00551A98"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отношении законодательст</w:t>
      </w:r>
      <w:r w:rsidR="008B4B08">
        <w:rPr>
          <w:rFonts w:ascii="Times New Roman" w:eastAsia="Times New Roman" w:hAnsi="Times New Roman" w:cs="Times New Roman"/>
          <w:sz w:val="30"/>
          <w:szCs w:val="30"/>
          <w:lang w:eastAsia="ru-RU"/>
        </w:rPr>
        <w:t>ва о пенсионном обеспечении, за</w:t>
      </w:r>
      <w:r w:rsidR="00F07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2022 года.</w:t>
      </w:r>
      <w:r w:rsidRPr="00F07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AE6744" w:rsidRDefault="00551A98" w:rsidP="007C6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51B5">
        <w:rPr>
          <w:rFonts w:ascii="Times New Roman" w:hAnsi="Times New Roman" w:cs="Times New Roman"/>
          <w:sz w:val="30"/>
          <w:szCs w:val="30"/>
        </w:rPr>
        <w:t xml:space="preserve">Согласно Указу Президента республики Беларусь от 16 октября 2009 г. № 510 «О совершенствовании контрольной (надзорной) деятельности в Республике Беларусь» </w:t>
      </w:r>
      <w:r w:rsidR="00E30246" w:rsidRPr="00DF51B5">
        <w:rPr>
          <w:rFonts w:ascii="Times New Roman" w:hAnsi="Times New Roman" w:cs="Times New Roman"/>
          <w:sz w:val="30"/>
          <w:szCs w:val="30"/>
        </w:rPr>
        <w:t xml:space="preserve">в отношении субъектов осуществляется </w:t>
      </w:r>
      <w:r w:rsidRPr="00DF51B5">
        <w:rPr>
          <w:rFonts w:ascii="Times New Roman" w:hAnsi="Times New Roman" w:cs="Times New Roman"/>
          <w:b/>
          <w:sz w:val="30"/>
          <w:szCs w:val="30"/>
        </w:rPr>
        <w:t xml:space="preserve">государственный контроль (надзор) </w:t>
      </w:r>
      <w:r w:rsidRPr="00F071F9">
        <w:rPr>
          <w:rFonts w:ascii="Times New Roman" w:hAnsi="Times New Roman" w:cs="Times New Roman"/>
          <w:b/>
          <w:sz w:val="30"/>
          <w:szCs w:val="30"/>
        </w:rPr>
        <w:t>в</w:t>
      </w:r>
      <w:r w:rsidRPr="00DF51B5">
        <w:rPr>
          <w:rFonts w:ascii="Times New Roman" w:hAnsi="Times New Roman" w:cs="Times New Roman"/>
          <w:sz w:val="30"/>
          <w:szCs w:val="30"/>
        </w:rPr>
        <w:t xml:space="preserve"> </w:t>
      </w:r>
      <w:r w:rsidRPr="00DF51B5">
        <w:rPr>
          <w:rFonts w:ascii="Times New Roman" w:hAnsi="Times New Roman" w:cs="Times New Roman"/>
          <w:b/>
          <w:sz w:val="30"/>
          <w:szCs w:val="30"/>
        </w:rPr>
        <w:t>форме выборочных и внеплановых проверок, мероприятий технического (технологического, поверочного) характера, мер профилактического и предупредительного характера.</w:t>
      </w:r>
    </w:p>
    <w:p w:rsidR="00F071F9" w:rsidRPr="00DF51B5" w:rsidRDefault="00F071F9" w:rsidP="00F071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DF51B5">
        <w:rPr>
          <w:rFonts w:ascii="Times New Roman" w:hAnsi="Times New Roman" w:cs="Times New Roman"/>
          <w:sz w:val="30"/>
          <w:szCs w:val="30"/>
        </w:rPr>
        <w:t xml:space="preserve">ыборочная проверка назначается с учетом </w:t>
      </w:r>
      <w:r w:rsidRPr="007C6722">
        <w:rPr>
          <w:rFonts w:ascii="Times New Roman" w:hAnsi="Times New Roman" w:cs="Times New Roman"/>
          <w:b/>
          <w:sz w:val="30"/>
          <w:szCs w:val="30"/>
        </w:rPr>
        <w:t xml:space="preserve">критериев оценки степени риска </w:t>
      </w:r>
      <w:r w:rsidRPr="00DF51B5">
        <w:rPr>
          <w:rFonts w:ascii="Times New Roman" w:hAnsi="Times New Roman" w:cs="Times New Roman"/>
          <w:sz w:val="30"/>
          <w:szCs w:val="30"/>
        </w:rPr>
        <w:t xml:space="preserve">для отбора проверяемых субъектов при проведении выборочной проверки и на основании результатов анализа имеющейся в распоряжении контролирующего (надзорного) органа информации, свидетельствующей о высокой степени риска нарушений законодательства и невозможности их выявления и (или) устранения иными формами государственного контроля (надзора). </w:t>
      </w:r>
    </w:p>
    <w:p w:rsidR="00F071F9" w:rsidRPr="00F071F9" w:rsidRDefault="00F071F9" w:rsidP="00F071F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степени риска при подборе субъектов для включения в сводные планы проверок осуществляется в соответствии с Методикой, утвержденной постановлением Совета Министров Республики Беларусь от 22 января 2018 г. № 43. </w:t>
      </w:r>
    </w:p>
    <w:p w:rsidR="005E696A" w:rsidRPr="00DF51B5" w:rsidRDefault="00FD0731" w:rsidP="007C67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51B5">
        <w:rPr>
          <w:rFonts w:ascii="Times New Roman" w:hAnsi="Times New Roman" w:cs="Times New Roman"/>
          <w:sz w:val="30"/>
          <w:szCs w:val="30"/>
        </w:rPr>
        <w:t>Решением Гродненского областного исполнительного комитета     № 95 от 26.02.2018 утверждены критерии оценки степени риска для отбора субъектов для проведения выборочных проверок.</w:t>
      </w:r>
    </w:p>
    <w:p w:rsidR="00DF51B5" w:rsidRDefault="00551A98" w:rsidP="00F071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51B5">
        <w:rPr>
          <w:rFonts w:ascii="Times New Roman" w:hAnsi="Times New Roman" w:cs="Times New Roman"/>
          <w:sz w:val="30"/>
          <w:szCs w:val="30"/>
        </w:rPr>
        <w:t xml:space="preserve">В сфере </w:t>
      </w:r>
      <w:r w:rsidR="005E696A" w:rsidRPr="00DF51B5">
        <w:rPr>
          <w:rFonts w:ascii="Times New Roman" w:hAnsi="Times New Roman" w:cs="Times New Roman"/>
          <w:sz w:val="30"/>
          <w:szCs w:val="30"/>
        </w:rPr>
        <w:t>надзора за соблюдением</w:t>
      </w:r>
      <w:r w:rsidRPr="00DF51B5">
        <w:rPr>
          <w:rFonts w:ascii="Times New Roman" w:hAnsi="Times New Roman" w:cs="Times New Roman"/>
          <w:sz w:val="30"/>
          <w:szCs w:val="30"/>
        </w:rPr>
        <w:t xml:space="preserve"> законодательства о пенсионном обеспечении критериями оценки степени риска являются: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DF51B5" w:rsidTr="00DF51B5">
        <w:tc>
          <w:tcPr>
            <w:tcW w:w="7083" w:type="dxa"/>
          </w:tcPr>
          <w:p w:rsidR="00F071F9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Несвоевременное представление документов </w:t>
            </w: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 xml:space="preserve">для назначения пенсии более двух раз в течение календарного года. 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5 баллов за каждый факт</w:t>
            </w:r>
          </w:p>
          <w:p w:rsidR="00DF51B5" w:rsidRDefault="00DF51B5" w:rsidP="007C6722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51B5" w:rsidTr="00DF51B5">
        <w:tc>
          <w:tcPr>
            <w:tcW w:w="7083" w:type="dxa"/>
          </w:tcPr>
          <w:p w:rsidR="00F071F9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Неполное оформление документов, </w:t>
            </w: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необходимых для назначения пенсии (два и более раз в течение календарного года).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3 балла за каждый факт</w:t>
            </w:r>
          </w:p>
          <w:p w:rsidR="00DF51B5" w:rsidRDefault="00DF51B5" w:rsidP="007C6722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51B5" w:rsidTr="00F071F9">
        <w:trPr>
          <w:trHeight w:val="850"/>
        </w:trPr>
        <w:tc>
          <w:tcPr>
            <w:tcW w:w="7083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 xml:space="preserve">Наличие в течение календарного года сведений о </w:t>
            </w:r>
            <w:r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>нарушении обязательства о сообщении о приеме на работу пенсионера.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10 баллов за каждый факт</w:t>
            </w:r>
          </w:p>
          <w:p w:rsidR="00DF51B5" w:rsidRDefault="00DF51B5" w:rsidP="00F071F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51B5" w:rsidTr="00DF51B5">
        <w:tc>
          <w:tcPr>
            <w:tcW w:w="7083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 xml:space="preserve">Наличие в течение календарного года информации об </w:t>
            </w:r>
            <w:r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>оформлении документов для назначения пенсии, содержащих недостоверные сведения.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8 баллов за каждый факт</w:t>
            </w:r>
          </w:p>
          <w:p w:rsidR="00DF51B5" w:rsidRDefault="00DF51B5" w:rsidP="00F071F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51B5" w:rsidTr="00DF51B5">
        <w:tc>
          <w:tcPr>
            <w:tcW w:w="7083" w:type="dxa"/>
          </w:tcPr>
          <w:p w:rsidR="00F071F9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Наличие обоснованных обращений о нарушениях </w:t>
            </w: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субъектом законодательства о пенсионном обеспечении.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1 балл за каждый факт</w:t>
            </w:r>
          </w:p>
        </w:tc>
      </w:tr>
    </w:tbl>
    <w:p w:rsidR="00FD0731" w:rsidRPr="00DF51B5" w:rsidRDefault="00FD0731" w:rsidP="00F26A4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 итогам </w:t>
      </w:r>
      <w:r w:rsidR="008B4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2022 года </w:t>
      </w:r>
      <w:r w:rsidR="007C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управлением </w:t>
      </w: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выявлены </w:t>
      </w:r>
      <w:r w:rsidR="00EB6C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случаи </w:t>
      </w: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нарушения пенсионного законодательства </w:t>
      </w:r>
      <w:r w:rsidR="006644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</w:t>
      </w:r>
      <w:bookmarkStart w:id="0" w:name="_GoBack"/>
      <w:bookmarkEnd w:id="0"/>
      <w:r w:rsidRPr="007C67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организациями</w:t>
      </w: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несвоевременным сообщением </w:t>
      </w:r>
      <w:r w:rsidR="003B232C"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приеме на работу пенсионеров, что повлекло необоснованную выплату пенсии в завышенном размере.</w:t>
      </w:r>
    </w:p>
    <w:p w:rsidR="008F2545" w:rsidRPr="00DF51B5" w:rsidRDefault="008F2545" w:rsidP="007C6722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статье 83 Закона Республики Беларусь «О пенсионном обеспечении» (далее – Закон) работающим гражданам </w:t>
      </w:r>
      <w:r w:rsidR="005E696A"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>пе</w:t>
      </w:r>
      <w:r w:rsidR="00E40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нсия </w:t>
      </w: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выплачивается в пределах 130 </w:t>
      </w:r>
      <w:r w:rsidRPr="00DF51B5">
        <w:rPr>
          <w:rFonts w:ascii="Times New Roman" w:hAnsi="Times New Roman" w:cs="Times New Roman"/>
          <w:sz w:val="30"/>
          <w:szCs w:val="30"/>
        </w:rPr>
        <w:t>процентов средней заработной платы работников в республике, применяемой для корректировки фактического заработка пенсионера</w:t>
      </w: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то есть часть пенсии, исчисленная с учетом индивидуального коэффициента заработка свыше 1,3, в период работы не выплачивается. </w:t>
      </w:r>
    </w:p>
    <w:p w:rsidR="003B232C" w:rsidRPr="00DF51B5" w:rsidRDefault="008F2545" w:rsidP="007C6722">
      <w:pPr>
        <w:spacing w:after="0" w:line="240" w:lineRule="auto"/>
        <w:ind w:right="14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93 Закона гласит: «</w:t>
      </w:r>
      <w:r w:rsidRPr="00DF51B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приеме на работу пенсионера работодатель обязан известить об этом в </w:t>
      </w:r>
      <w:r w:rsidRPr="00DF51B5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пятидневный срок</w:t>
      </w:r>
      <w:r w:rsidRPr="00DF51B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орган, осуществляющий пенсионное обеспечение. Суммы пенсии, излишне выплаченные в связи с невыполнением работодателем указанного требования, взыскиваются в пользу органа, осуществляющего пенсионное обеспечение, по его распоряжению в бесспорном порядке с работодателей – юридических лиц и в судебном порядке с работодателей – физических лиц».</w:t>
      </w:r>
    </w:p>
    <w:p w:rsidR="008F2545" w:rsidRPr="00DF51B5" w:rsidRDefault="005C45F3" w:rsidP="007C672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Субъекты, нарушившие обязательство</w:t>
      </w:r>
      <w:r w:rsidR="003B232C"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сообщении о приме на работу пенсионеров, с присвоением 10 баллов</w:t>
      </w:r>
      <w:r w:rsidR="007C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включены в перечень </w:t>
      </w: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субъектов </w:t>
      </w:r>
      <w:r w:rsidR="007C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риском, </w:t>
      </w:r>
      <w:r w:rsidR="00DF51B5"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предмет оценки</w:t>
      </w: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 риска</w:t>
      </w:r>
      <w:r w:rsidR="007C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sectPr w:rsidR="008F2545" w:rsidRPr="00DF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45"/>
    <w:rsid w:val="00004ED8"/>
    <w:rsid w:val="000D7892"/>
    <w:rsid w:val="003B232C"/>
    <w:rsid w:val="0053575F"/>
    <w:rsid w:val="00551A98"/>
    <w:rsid w:val="005C45F3"/>
    <w:rsid w:val="005E696A"/>
    <w:rsid w:val="006644B9"/>
    <w:rsid w:val="007C6722"/>
    <w:rsid w:val="008B4B08"/>
    <w:rsid w:val="008F2545"/>
    <w:rsid w:val="00A55788"/>
    <w:rsid w:val="00AE6744"/>
    <w:rsid w:val="00DF51B5"/>
    <w:rsid w:val="00E30246"/>
    <w:rsid w:val="00E40883"/>
    <w:rsid w:val="00EB6C22"/>
    <w:rsid w:val="00F071F9"/>
    <w:rsid w:val="00F26A4E"/>
    <w:rsid w:val="00FB3DBE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0173-90AF-43B5-8080-264A9401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D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DF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2022-07-21T07:53:00Z</cp:lastPrinted>
  <dcterms:created xsi:type="dcterms:W3CDTF">2023-02-15T13:27:00Z</dcterms:created>
  <dcterms:modified xsi:type="dcterms:W3CDTF">2023-02-15T13:27:00Z</dcterms:modified>
</cp:coreProperties>
</file>