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59" w:rsidRDefault="00A60F59">
      <w:pPr>
        <w:pStyle w:val="newncpi"/>
        <w:ind w:firstLine="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A60F59" w:rsidRDefault="00A60F59">
      <w:pPr>
        <w:pStyle w:val="newncpi"/>
        <w:ind w:firstLine="0"/>
        <w:jc w:val="center"/>
      </w:pPr>
      <w:r>
        <w:rPr>
          <w:rStyle w:val="datepr"/>
        </w:rPr>
        <w:t>23 февраля 2021 г.</w:t>
      </w:r>
      <w:r>
        <w:rPr>
          <w:rStyle w:val="number"/>
        </w:rPr>
        <w:t xml:space="preserve"> № 114</w:t>
      </w:r>
    </w:p>
    <w:p w:rsidR="00A60F59" w:rsidRDefault="00A60F59">
      <w:pPr>
        <w:pStyle w:val="titlencpi"/>
      </w:pPr>
      <w:r>
        <w:t>О постоянно действующей комиссии по координации работы по содействию занятости населения Сморгонского района</w:t>
      </w:r>
    </w:p>
    <w:p w:rsidR="00A60F59" w:rsidRDefault="00A60F59">
      <w:pPr>
        <w:pStyle w:val="newncpi"/>
      </w:pPr>
      <w:r>
        <w:t>На основании части четвертой пункта 4 Декрета Президента Республики Беларусь от 2 апреля 2015 г. № 3 «О содействии занятости населения», Сморгонский районный исполнительный комитет РЕШИЛ:</w:t>
      </w:r>
    </w:p>
    <w:p w:rsidR="00A60F59" w:rsidRDefault="00A60F59">
      <w:pPr>
        <w:pStyle w:val="newncpi"/>
      </w:pPr>
      <w:r>
        <w:t>1. Утвердить Положение о постоянно действующей комиссии по координации работы по содействию занятости населения Сморгонского района (прилагается).</w:t>
      </w:r>
    </w:p>
    <w:p w:rsidR="00A60F59" w:rsidRDefault="00A60F59">
      <w:pPr>
        <w:pStyle w:val="newncpi"/>
      </w:pPr>
      <w:r>
        <w:t>2. Признать утратившим силу решение Сморгонского районного исполнительного комитета от 27 апреля 2018 г. № 351 «Об утверждении Положения о постоянно действующей комиссии по координации работы по содействию занятости населения Сморгонского района».</w:t>
      </w:r>
    </w:p>
    <w:p w:rsidR="00A60F59" w:rsidRDefault="00A60F59">
      <w:pPr>
        <w:pStyle w:val="newncpi"/>
      </w:pPr>
      <w:r>
        <w:t>3. Настоящее решение вступает в силу после его официального опубликования.</w:t>
      </w:r>
    </w:p>
    <w:p w:rsidR="00A60F59" w:rsidRDefault="00A60F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3"/>
        <w:gridCol w:w="4216"/>
      </w:tblGrid>
      <w:tr w:rsidR="00A60F59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59" w:rsidRDefault="00A60F5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F59" w:rsidRDefault="00A60F59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A60F59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59" w:rsidRDefault="00A60F5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F59" w:rsidRDefault="00A60F59">
            <w:pPr>
              <w:pStyle w:val="newncpi0"/>
              <w:jc w:val="right"/>
            </w:pPr>
            <w:r>
              <w:t> </w:t>
            </w:r>
          </w:p>
        </w:tc>
      </w:tr>
      <w:tr w:rsidR="00A60F59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59" w:rsidRDefault="00A60F59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F59" w:rsidRDefault="00A60F59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A60F59" w:rsidRDefault="00A60F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A60F5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59" w:rsidRDefault="00A60F59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F59" w:rsidRDefault="00A60F59">
            <w:pPr>
              <w:pStyle w:val="capu1"/>
            </w:pPr>
            <w:r>
              <w:t>УТВЕРЖДЕНО</w:t>
            </w:r>
          </w:p>
          <w:p w:rsidR="00A60F59" w:rsidRDefault="00A60F59">
            <w:pPr>
              <w:pStyle w:val="cap1"/>
            </w:pPr>
            <w:r>
              <w:t xml:space="preserve">Решение </w:t>
            </w:r>
            <w:r>
              <w:br/>
              <w:t>Сморгонского районного исполнительного комитета</w:t>
            </w:r>
            <w:r>
              <w:br/>
              <w:t>23.02.2021 № 114</w:t>
            </w:r>
          </w:p>
        </w:tc>
      </w:tr>
    </w:tbl>
    <w:p w:rsidR="00A60F59" w:rsidRDefault="00A60F59">
      <w:pPr>
        <w:pStyle w:val="titleu"/>
      </w:pPr>
      <w:r>
        <w:t>ПОЛОЖЕНИЕ</w:t>
      </w:r>
      <w:r>
        <w:br/>
        <w:t>о постоянно действующей комиссии по координации работы по содействию занятости населения Сморгонского района</w:t>
      </w:r>
    </w:p>
    <w:p w:rsidR="00A60F59" w:rsidRDefault="00A60F59">
      <w:pPr>
        <w:pStyle w:val="chapter"/>
      </w:pPr>
      <w:r>
        <w:t>ГЛАВА 1</w:t>
      </w:r>
      <w:r>
        <w:br/>
        <w:t>ОБЩИЕ ПОЛОЖЕНИЯ</w:t>
      </w:r>
    </w:p>
    <w:p w:rsidR="00A60F59" w:rsidRDefault="00A60F59">
      <w:pPr>
        <w:pStyle w:val="newncpi"/>
      </w:pPr>
      <w:r>
        <w:t>1. Настоящее Положение устанавливает порядок образования и деятельности постоянно действующей комиссии по координации работы по содействию занятости населения Сморгонского района (далее – комиссия), созданной Сморгонским районным исполнительным комитетом (далее – райисполком).</w:t>
      </w:r>
    </w:p>
    <w:p w:rsidR="00A60F59" w:rsidRDefault="00A60F59">
      <w:pPr>
        <w:pStyle w:val="newncpi"/>
      </w:pPr>
      <w: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законодательства.</w:t>
      </w:r>
    </w:p>
    <w:p w:rsidR="00A60F59" w:rsidRDefault="00A60F59">
      <w:pPr>
        <w:pStyle w:val="chapter"/>
      </w:pPr>
      <w:r>
        <w:t>ГЛАВА 2</w:t>
      </w:r>
      <w:r>
        <w:br/>
        <w:t>ОСНОВНЫЕ ЗАДАЧИ И ПРАВА КОМИССИИ</w:t>
      </w:r>
    </w:p>
    <w:p w:rsidR="00A60F59" w:rsidRDefault="00A60F59">
      <w:pPr>
        <w:pStyle w:val="newncpi"/>
      </w:pPr>
      <w:r>
        <w:t>3. Основной задачей комиссии является координация работы структурных подразделений райисполкома по реализации норм Декрета Президента Республики Беларусь от 2 апреля 2015 г. № 3, в том числе посредством:</w:t>
      </w:r>
    </w:p>
    <w:p w:rsidR="00A60F59" w:rsidRDefault="00A60F59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A60F59" w:rsidRDefault="00A60F59">
      <w:pPr>
        <w:pStyle w:val="newncpi"/>
      </w:pPr>
      <w:r>
        <w:lastRenderedPageBreak/>
        <w:t>оказания консультативной, методической и правовой помощи по вопросам трудоустройства и (или) самозанятости;</w:t>
      </w:r>
    </w:p>
    <w:p w:rsidR="00A60F59" w:rsidRDefault="00A60F59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A60F59" w:rsidRDefault="00A60F59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A60F59" w:rsidRDefault="00A60F59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форме, утвержденной постановлением Совета Министров от 31 марта 2018 г. № 240 «Об утверждении Примерного положения о постоянно действующей комиссии по координации работы по содействию занятости населения», в соответствии с законодательством об административных процедурах;</w:t>
      </w:r>
    </w:p>
    <w:p w:rsidR="00A60F59" w:rsidRDefault="00A60F59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A60F59" w:rsidRDefault="00A60F59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A60F59" w:rsidRDefault="00A60F59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A60F59" w:rsidRDefault="00A60F59">
      <w:pPr>
        <w:pStyle w:val="newncpi"/>
      </w:pPr>
      <w:r>
        <w:t>проведения иных мероприятий в рамках реализации Декрета Президента Республики Беларусь от 2 апреля 2015 г. № 3.</w:t>
      </w:r>
    </w:p>
    <w:p w:rsidR="00A60F59" w:rsidRDefault="00A60F59">
      <w:pPr>
        <w:pStyle w:val="newncpi"/>
      </w:pPr>
      <w:r>
        <w:t>государственные органы, имеющие право в соответствии с частью первой подпункта 1.9 пункта 1 Указа Президента Республики Беларусь от 6 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A60F59" w:rsidRDefault="00A60F59">
      <w:pPr>
        <w:pStyle w:val="newncpi"/>
      </w:pPr>
      <w:r>
        <w:t>государственные органы, имеющие право в соответствии с частью второй подпункта 1.14 пункта 1 Указа Президента Республики Беларусь от 4 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A60F59" w:rsidRDefault="00A60F59">
      <w:pPr>
        <w:pStyle w:val="newncpi"/>
      </w:pPr>
      <w:r>
        <w:t>4. Для реализации возложенных задач комиссия имеет право:</w:t>
      </w:r>
    </w:p>
    <w:p w:rsidR="00A60F59" w:rsidRDefault="00A60F59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A60F59" w:rsidRDefault="00A60F59">
      <w:pPr>
        <w:pStyle w:val="newncpi"/>
      </w:pPr>
      <w:r>
        <w:lastRenderedPageBreak/>
        <w:t>по запросам государственных органов и организаций, указанных в абзаце седьмом пункта 3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A60F59" w:rsidRDefault="00A60F59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A60F59" w:rsidRDefault="00A60F59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 г. № 240);</w:t>
      </w:r>
    </w:p>
    <w:p w:rsidR="00A60F59" w:rsidRDefault="00A60F59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A60F59" w:rsidRDefault="00A60F59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A60F59" w:rsidRDefault="00A60F59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 г. № 239;</w:t>
      </w:r>
    </w:p>
    <w:p w:rsidR="00A60F59" w:rsidRDefault="00A60F59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A60F59" w:rsidRDefault="00A60F59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A60F59" w:rsidRDefault="00A60F59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A60F59" w:rsidRDefault="00A60F59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A60F59" w:rsidRDefault="00A60F59">
      <w:pPr>
        <w:pStyle w:val="newncpi"/>
      </w:pPr>
      <w:r>
        <w:t>реализовывать иные права в соответствии с законодательством.</w:t>
      </w:r>
    </w:p>
    <w:p w:rsidR="00A60F59" w:rsidRDefault="00A60F59">
      <w:pPr>
        <w:pStyle w:val="newncpi"/>
      </w:pPr>
      <w:r>
        <w:t>5. По вопросам профилактической работы, направленной на ресоциализацию лиц, ведущих асоциальный образ жизни, комиссия осуществляет взаимодействие с государственными органами и организациями независимо от форм собственности, общественными объединениями, профсоюзными организациями, благотворительными организациями.</w:t>
      </w:r>
    </w:p>
    <w:p w:rsidR="00A60F59" w:rsidRDefault="00A60F59">
      <w:pPr>
        <w:pStyle w:val="chapter"/>
      </w:pPr>
      <w:r>
        <w:t>ГЛАВА 3</w:t>
      </w:r>
      <w:r>
        <w:br/>
        <w:t>СОСТАВ КОМИССИИ</w:t>
      </w:r>
    </w:p>
    <w:p w:rsidR="00A60F59" w:rsidRDefault="00A60F59">
      <w:pPr>
        <w:pStyle w:val="newncpi"/>
      </w:pPr>
      <w:r>
        <w:t>6. В состав комиссии входят: председатель комиссии, его заместитель, секретарь и иные члены комиссии.</w:t>
      </w:r>
    </w:p>
    <w:p w:rsidR="00A60F59" w:rsidRDefault="00A60F59">
      <w:pPr>
        <w:pStyle w:val="newncpi"/>
      </w:pPr>
      <w:r>
        <w:t>7. Председателем комиссии является председатель Сморгонского районного Совета депутатов.</w:t>
      </w:r>
    </w:p>
    <w:p w:rsidR="00A60F59" w:rsidRDefault="00A60F59">
      <w:pPr>
        <w:pStyle w:val="newncpi"/>
      </w:pPr>
      <w:r>
        <w:lastRenderedPageBreak/>
        <w:t>Председатель комиссии:</w:t>
      </w:r>
    </w:p>
    <w:p w:rsidR="00A60F59" w:rsidRDefault="00A60F59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A60F59" w:rsidRDefault="00A60F59">
      <w:pPr>
        <w:pStyle w:val="newncpi"/>
      </w:pPr>
      <w:r>
        <w:t>проводит заседания комиссии и подписывает протоколы заседаний комиссии;</w:t>
      </w:r>
    </w:p>
    <w:p w:rsidR="00A60F59" w:rsidRDefault="00A60F59">
      <w:pPr>
        <w:pStyle w:val="newncpi"/>
      </w:pPr>
      <w:r>
        <w:t>планирует работу комиссии;</w:t>
      </w:r>
    </w:p>
    <w:p w:rsidR="00A60F59" w:rsidRDefault="00A60F59">
      <w:pPr>
        <w:pStyle w:val="newncpi"/>
      </w:pPr>
      <w: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A60F59" w:rsidRDefault="00A60F59">
      <w:pPr>
        <w:pStyle w:val="newncpi"/>
      </w:pPr>
      <w:r>
        <w:t>осуществляет иные функции в соответствии с законодательством.</w:t>
      </w:r>
    </w:p>
    <w:p w:rsidR="00A60F59" w:rsidRDefault="00A60F59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A60F59" w:rsidRDefault="00A60F59">
      <w:pPr>
        <w:pStyle w:val="newncpi"/>
      </w:pPr>
      <w:r>
        <w:t>8. Секретарь комиссии:</w:t>
      </w:r>
    </w:p>
    <w:p w:rsidR="00A60F59" w:rsidRDefault="00A60F59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A60F59" w:rsidRDefault="00A60F59">
      <w:pPr>
        <w:pStyle w:val="newncpi"/>
      </w:pPr>
      <w:r>
        <w:t>осуществляет подготовку и организацию заседаний комиссии;</w:t>
      </w:r>
    </w:p>
    <w:p w:rsidR="00A60F59" w:rsidRDefault="00A60F59">
      <w:pPr>
        <w:pStyle w:val="newncpi"/>
      </w:pPr>
      <w:r>
        <w:t>оформляет протоколы заседаний и решения комиссии;</w:t>
      </w:r>
    </w:p>
    <w:p w:rsidR="00A60F59" w:rsidRDefault="00A60F59">
      <w:pPr>
        <w:pStyle w:val="newncpi"/>
      </w:pPr>
      <w:r>
        <w:t>ведет делопроизводство в комиссии;</w:t>
      </w:r>
    </w:p>
    <w:p w:rsidR="00A60F59" w:rsidRDefault="00A60F59">
      <w:pPr>
        <w:pStyle w:val="newncpi"/>
      </w:pPr>
      <w:r>
        <w:t>осуществляет прием заявлений;</w:t>
      </w:r>
    </w:p>
    <w:p w:rsidR="00A60F59" w:rsidRDefault="00A60F59">
      <w:pPr>
        <w:pStyle w:val="newncpi"/>
      </w:pPr>
      <w:r>
        <w:t>осуществляет иные функции, возложенные на него председателем комиссии.</w:t>
      </w:r>
    </w:p>
    <w:p w:rsidR="00A60F59" w:rsidRDefault="00A60F59">
      <w:pPr>
        <w:pStyle w:val="newncpi"/>
      </w:pPr>
      <w:r>
        <w:t>9. В состав комиссии включаются депутаты всех уровней, специалисты структурных подразделений райисполкома, государственных организаций, представители общественных объединений.</w:t>
      </w:r>
    </w:p>
    <w:p w:rsidR="00A60F59" w:rsidRDefault="00A60F59">
      <w:pPr>
        <w:pStyle w:val="newncpi"/>
      </w:pPr>
      <w:r>
        <w:t>10. Персональный состав комиссии утверждается решением райисполкома.</w:t>
      </w:r>
    </w:p>
    <w:p w:rsidR="00A60F59" w:rsidRDefault="00A60F59">
      <w:pPr>
        <w:pStyle w:val="chapter"/>
      </w:pPr>
      <w:r>
        <w:t>ГЛАВА 4</w:t>
      </w:r>
      <w:r>
        <w:br/>
        <w:t>ПОРЯДОК РАБОТЫ КОМИССИИ</w:t>
      </w:r>
    </w:p>
    <w:p w:rsidR="00A60F59" w:rsidRDefault="00A60F59">
      <w:pPr>
        <w:pStyle w:val="newncpi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A60F59" w:rsidRDefault="00A60F59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A60F59" w:rsidRDefault="00A60F59">
      <w:pPr>
        <w:pStyle w:val="newncpi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A60F59" w:rsidRDefault="00A60F59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A60F59" w:rsidRDefault="00A60F59">
      <w:pPr>
        <w:pStyle w:val="newncpi"/>
      </w:pPr>
      <w:r>
        <w:t>13. В протоколе заседания комиссии указываются:</w:t>
      </w:r>
    </w:p>
    <w:p w:rsidR="00A60F59" w:rsidRDefault="00A60F59">
      <w:pPr>
        <w:pStyle w:val="newncpi"/>
      </w:pPr>
      <w:r>
        <w:t>дата и место проведения заседания;</w:t>
      </w:r>
    </w:p>
    <w:p w:rsidR="00A60F59" w:rsidRDefault="00A60F59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A60F59" w:rsidRDefault="00A60F59">
      <w:pPr>
        <w:pStyle w:val="newncpi"/>
      </w:pPr>
      <w:r>
        <w:t>председательствующий на заседании;</w:t>
      </w:r>
    </w:p>
    <w:p w:rsidR="00A60F59" w:rsidRDefault="00A60F59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A60F59" w:rsidRDefault="00A60F59">
      <w:pPr>
        <w:pStyle w:val="newncpi"/>
      </w:pPr>
      <w:r>
        <w:t>результаты голосования и принятые решения.</w:t>
      </w:r>
    </w:p>
    <w:p w:rsidR="00A60F59" w:rsidRDefault="00A60F59">
      <w:pPr>
        <w:pStyle w:val="newncpi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A60F59" w:rsidRDefault="00A60F59">
      <w:pPr>
        <w:pStyle w:val="newncpi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A60F59" w:rsidRDefault="00A60F59">
      <w:pPr>
        <w:pStyle w:val="chapter"/>
      </w:pPr>
      <w:r>
        <w:t>ГЛАВА 5</w:t>
      </w:r>
      <w:r>
        <w:br/>
        <w:t>ВОПРОСЫ ДЕЯТЕЛЬНОСТИ КОМИССИИ</w:t>
      </w:r>
    </w:p>
    <w:p w:rsidR="00A60F59" w:rsidRDefault="00A60F59">
      <w:pPr>
        <w:pStyle w:val="newncpi"/>
      </w:pPr>
      <w:r>
        <w:lastRenderedPageBreak/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A60F59" w:rsidRDefault="00A60F59">
      <w:pPr>
        <w:pStyle w:val="newncpi"/>
      </w:pPr>
      <w:r>
        <w:t>17. 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A60F59" w:rsidRDefault="00A60F59">
      <w:pPr>
        <w:pStyle w:val="newncpi"/>
      </w:pPr>
      <w:r>
        <w:t>18.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райисполком.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A60F59" w:rsidRDefault="00A60F59">
      <w:pPr>
        <w:pStyle w:val="newncpi"/>
      </w:pPr>
      <w:r>
        <w:t>19.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60F59" w:rsidRDefault="00A60F59">
      <w:pPr>
        <w:pStyle w:val="newncpi"/>
      </w:pPr>
      <w:r>
        <w:t>20. По результатам работы комиссия представляет оператору базы данных информацию для корректировки базы данных.</w:t>
      </w:r>
    </w:p>
    <w:p w:rsidR="00A60F59" w:rsidRDefault="00A60F59">
      <w:pPr>
        <w:pStyle w:val="snoskiline"/>
      </w:pPr>
      <w:r>
        <w:t> </w:t>
      </w:r>
    </w:p>
    <w:p w:rsidR="00A60F59" w:rsidRDefault="00A60F59">
      <w:pPr>
        <w:pStyle w:val="snoskiline"/>
      </w:pPr>
      <w:r>
        <w:t>______________________________</w:t>
      </w:r>
    </w:p>
    <w:p w:rsidR="00A60F59" w:rsidRDefault="00A60F59">
      <w:pPr>
        <w:pStyle w:val="snoski"/>
      </w:pPr>
      <w:r>
        <w:t>*Для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A60F59" w:rsidRDefault="00A60F59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A60F59" w:rsidRDefault="00A60F59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60F59" w:rsidRDefault="00A60F59">
      <w:pPr>
        <w:pStyle w:val="snoski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Республики Беларусь от 6 января 2012 г. № 13, а для целей предоставления субсидии на уплату части процентов (субсидий) – в соответствии с абзацем восьмым пункта 3 Указа Президента Республики Беларусь от 4 июля 2017 г. № 240.</w:t>
      </w:r>
    </w:p>
    <w:p w:rsidR="00A60F59" w:rsidRDefault="00A60F59">
      <w:pPr>
        <w:pStyle w:val="snoski"/>
      </w:pPr>
      <w:r>
        <w:t> </w:t>
      </w:r>
    </w:p>
    <w:p w:rsidR="00C45106" w:rsidRDefault="00C45106"/>
    <w:sectPr w:rsidR="00C45106" w:rsidSect="00A60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2F" w:rsidRDefault="0019732F" w:rsidP="00A60F59">
      <w:pPr>
        <w:pStyle w:val="pers"/>
        <w:spacing w:after="0" w:line="240" w:lineRule="auto"/>
      </w:pPr>
      <w:r>
        <w:separator/>
      </w:r>
    </w:p>
  </w:endnote>
  <w:endnote w:type="continuationSeparator" w:id="1">
    <w:p w:rsidR="0019732F" w:rsidRDefault="0019732F" w:rsidP="00A60F59">
      <w:pPr>
        <w:pStyle w:val="pers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59" w:rsidRDefault="00A60F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59" w:rsidRDefault="00A60F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A60F59" w:rsidTr="00A60F59">
      <w:tc>
        <w:tcPr>
          <w:tcW w:w="1800" w:type="dxa"/>
          <w:shd w:val="clear" w:color="auto" w:fill="auto"/>
          <w:vAlign w:val="center"/>
        </w:tcPr>
        <w:p w:rsidR="00A60F59" w:rsidRDefault="00A60F5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60F59" w:rsidRDefault="00A60F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10.06.2022</w:t>
          </w:r>
        </w:p>
        <w:p w:rsidR="00A60F59" w:rsidRPr="00A60F59" w:rsidRDefault="00A60F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60F59" w:rsidRDefault="00A60F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2F" w:rsidRDefault="0019732F" w:rsidP="00A60F59">
      <w:pPr>
        <w:pStyle w:val="pers"/>
        <w:spacing w:after="0" w:line="240" w:lineRule="auto"/>
      </w:pPr>
      <w:r>
        <w:separator/>
      </w:r>
    </w:p>
  </w:footnote>
  <w:footnote w:type="continuationSeparator" w:id="1">
    <w:p w:rsidR="0019732F" w:rsidRDefault="0019732F" w:rsidP="00A60F59">
      <w:pPr>
        <w:pStyle w:val="pers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59" w:rsidRDefault="00A60F59" w:rsidP="007116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F59" w:rsidRDefault="00A60F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59" w:rsidRPr="00A60F59" w:rsidRDefault="00A60F59" w:rsidP="0071165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60F59">
      <w:rPr>
        <w:rStyle w:val="a7"/>
        <w:rFonts w:ascii="Times New Roman" w:hAnsi="Times New Roman" w:cs="Times New Roman"/>
        <w:sz w:val="24"/>
      </w:rPr>
      <w:fldChar w:fldCharType="begin"/>
    </w:r>
    <w:r w:rsidRPr="00A60F5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60F5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A60F59">
      <w:rPr>
        <w:rStyle w:val="a7"/>
        <w:rFonts w:ascii="Times New Roman" w:hAnsi="Times New Roman" w:cs="Times New Roman"/>
        <w:sz w:val="24"/>
      </w:rPr>
      <w:fldChar w:fldCharType="end"/>
    </w:r>
  </w:p>
  <w:p w:rsidR="00A60F59" w:rsidRPr="00A60F59" w:rsidRDefault="00A60F5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59" w:rsidRDefault="00A60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F59"/>
    <w:rsid w:val="000F2E8E"/>
    <w:rsid w:val="0019732F"/>
    <w:rsid w:val="00332D14"/>
    <w:rsid w:val="00393473"/>
    <w:rsid w:val="0056752A"/>
    <w:rsid w:val="00777A82"/>
    <w:rsid w:val="00911CEF"/>
    <w:rsid w:val="00956322"/>
    <w:rsid w:val="00A60F59"/>
    <w:rsid w:val="00BE401C"/>
    <w:rsid w:val="00C45106"/>
    <w:rsid w:val="00E1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0F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60F5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60F5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A60F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60F5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A60F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0F5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0F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0F5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0F5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0F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0F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0F5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0F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0F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6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F59"/>
  </w:style>
  <w:style w:type="paragraph" w:styleId="a5">
    <w:name w:val="footer"/>
    <w:basedOn w:val="a"/>
    <w:link w:val="a6"/>
    <w:uiPriority w:val="99"/>
    <w:semiHidden/>
    <w:unhideWhenUsed/>
    <w:rsid w:val="00A6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F59"/>
  </w:style>
  <w:style w:type="character" w:styleId="a7">
    <w:name w:val="page number"/>
    <w:basedOn w:val="a0"/>
    <w:uiPriority w:val="99"/>
    <w:semiHidden/>
    <w:unhideWhenUsed/>
    <w:rsid w:val="00A60F59"/>
  </w:style>
  <w:style w:type="table" w:styleId="a8">
    <w:name w:val="Table Grid"/>
    <w:basedOn w:val="a1"/>
    <w:uiPriority w:val="39"/>
    <w:rsid w:val="00A60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12298</Characters>
  <Application>Microsoft Office Word</Application>
  <DocSecurity>0</DocSecurity>
  <Lines>241</Lines>
  <Paragraphs>98</Paragraphs>
  <ScaleCrop>false</ScaleCrop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2022-06-10T08:37:00Z</dcterms:created>
  <dcterms:modified xsi:type="dcterms:W3CDTF">2022-06-10T08:37:00Z</dcterms:modified>
</cp:coreProperties>
</file>