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DB1" w:rsidRPr="0029382F" w:rsidRDefault="00B87FE8" w:rsidP="0029382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29382F">
        <w:rPr>
          <w:rFonts w:ascii="Times New Roman" w:hAnsi="Times New Roman" w:cs="Times New Roman"/>
          <w:b/>
          <w:bCs/>
          <w:sz w:val="24"/>
          <w:szCs w:val="24"/>
        </w:rPr>
        <w:t>Кал</w:t>
      </w:r>
      <w:r w:rsidR="001E1BB5" w:rsidRPr="0029382F">
        <w:rPr>
          <w:rFonts w:ascii="Times New Roman" w:hAnsi="Times New Roman" w:cs="Times New Roman"/>
          <w:b/>
          <w:bCs/>
          <w:sz w:val="24"/>
          <w:szCs w:val="24"/>
        </w:rPr>
        <w:t>ендарь событий на</w:t>
      </w:r>
      <w:r w:rsidRPr="0029382F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8D6063" w:rsidRPr="0029382F">
        <w:rPr>
          <w:rFonts w:ascii="Times New Roman" w:hAnsi="Times New Roman" w:cs="Times New Roman"/>
          <w:b/>
          <w:bCs/>
          <w:sz w:val="24"/>
          <w:szCs w:val="24"/>
          <w:lang w:val="be-BY"/>
        </w:rPr>
        <w:t>4</w:t>
      </w:r>
      <w:r w:rsidRPr="0029382F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tbl>
      <w:tblPr>
        <w:tblStyle w:val="TableNormal"/>
        <w:tblW w:w="144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381"/>
        <w:gridCol w:w="2127"/>
        <w:gridCol w:w="1984"/>
        <w:gridCol w:w="5528"/>
        <w:gridCol w:w="3434"/>
      </w:tblGrid>
      <w:tr w:rsidR="00CF0DB1" w:rsidRPr="0029382F" w:rsidTr="00A83E64">
        <w:trPr>
          <w:trHeight w:val="60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bookmarkEnd w:id="0"/>
          <w:p w:rsidR="00CF0DB1" w:rsidRPr="0029382F" w:rsidRDefault="00B87FE8" w:rsidP="00293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B87FE8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B87FE8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B87FE8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B87FE8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Контакты</w:t>
            </w:r>
          </w:p>
        </w:tc>
      </w:tr>
      <w:tr w:rsidR="00CF0DB1" w:rsidRPr="0029382F" w:rsidTr="00A83E64">
        <w:trPr>
          <w:trHeight w:val="109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13 января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«Калядны баль»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Default="00DF6B05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Музей-усадьба М.К.Огинского</w:t>
            </w:r>
          </w:p>
          <w:p w:rsidR="00A83E64" w:rsidRPr="0029382F" w:rsidRDefault="00A83E64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E9E" w:rsidRDefault="008D6063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Сморгонский район, </w:t>
            </w:r>
          </w:p>
          <w:p w:rsidR="00DF6B05" w:rsidRPr="0029382F" w:rsidRDefault="008D6063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r w:rsidR="00875AE1"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58560"/>
                  <wp:effectExtent l="0" t="0" r="0" b="0"/>
                  <wp:docPr id="5" name="Рисунок 5" descr="https://www.oginskizalesse.by/sites/default/files/bal_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ginskizalesse.by/sites/default/files/bal_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ефон: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8 (01592) 45786</w:t>
            </w:r>
          </w:p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Сайт: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https://www.oginskizalesse.by/ru</w:t>
            </w:r>
          </w:p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Электронная почта:</w:t>
            </w:r>
          </w:p>
          <w:p w:rsidR="008D6063" w:rsidRPr="0029382F" w:rsidRDefault="008D6063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oginski-muz@oginskij.by</w:t>
            </w:r>
          </w:p>
        </w:tc>
      </w:tr>
      <w:tr w:rsidR="00CF0DB1" w:rsidRPr="0029382F" w:rsidTr="00A83E64">
        <w:trPr>
          <w:trHeight w:val="103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Ночь музеев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DF6B05" w:rsidP="00A83E6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Музей-усадьба М.К.Огинского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E64" w:rsidRDefault="00A83E64" w:rsidP="00A83E6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E9E" w:rsidRDefault="008D6063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Сморгонский район, </w:t>
            </w:r>
          </w:p>
          <w:p w:rsidR="008D6063" w:rsidRPr="0029382F" w:rsidRDefault="008D6063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r w:rsidR="00875AE1" w:rsidRPr="00293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7F09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58561"/>
                  <wp:effectExtent l="0" t="0" r="0" b="0"/>
                  <wp:docPr id="3" name="Рисунок 3" descr="https://www.oginskizalesse.by/sites/default/files/noch_muzeev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oginskizalesse.by/sites/default/files/noch_muzeev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B5B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Телефон: 8 (01592) 45786</w:t>
            </w:r>
          </w:p>
          <w:p w:rsidR="00C76B5B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Сайт: https://www.oginskizalesse.by/ru</w:t>
            </w:r>
          </w:p>
          <w:p w:rsidR="00C76B5B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Электронная почта:</w:t>
            </w:r>
          </w:p>
          <w:p w:rsidR="00CF0DB1" w:rsidRPr="0029382F" w:rsidRDefault="00C76B5B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oginski-muz@oginskij.by</w:t>
            </w:r>
          </w:p>
        </w:tc>
      </w:tr>
      <w:tr w:rsidR="008D6063" w:rsidRPr="0029382F" w:rsidTr="00A83E64">
        <w:trPr>
          <w:trHeight w:val="103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Pr="0029382F" w:rsidRDefault="0029382F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Региональный фестиваль инструментальной музыки</w:t>
            </w:r>
          </w:p>
          <w:p w:rsidR="009B19F8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«Іграю, як</w:t>
            </w:r>
          </w:p>
          <w:p w:rsidR="008D6063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знаю, скачу, як хачу»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г. Сморгонь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9F8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1933515"/>
                  <wp:effectExtent l="0" t="0" r="0" b="0"/>
                  <wp:docPr id="9" name="Рисунок 9" descr="C:\Users\Туризм\Pictures\Screenshots\Снимок экрана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уризм\Pictures\Screenshots\Снимок экрана (1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05" t="17396" r="25260" b="52336"/>
                          <a:stretch/>
                        </pic:blipFill>
                        <pic:spPr bwMode="auto">
                          <a:xfrm>
                            <a:off x="0" y="0"/>
                            <a:ext cx="3240000" cy="19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063" w:rsidRPr="0029382F" w:rsidRDefault="009B19F8" w:rsidP="0029382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Во второй раз на региональном фестивале инструментальной музыки «Іграю, як знаю, скачу, як хачу» будет представлена понастоящему музыкально-танцевальная программа, на которой все гости смогут окунуться в невероятную атмосферу народной инструментальной музыки и даже пуститься в пляс. Примечательной частью фестиваля станет исполнение характерных для деревенских танцевальных вечеров наигрышей. На празднике также будут функционировать игровые детские площадки, выставки-продажи изделий мастеров народного ремесла. Гостей фестиваля ожидает интересная программа: музыкально-поэтические номера, песни, танцы, мастер-классы и многое другое.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382F" w:rsidRDefault="009B19F8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8 (01592) 37314</w:t>
            </w:r>
          </w:p>
          <w:p w:rsidR="0029382F" w:rsidRDefault="0029382F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063" w:rsidRPr="0029382F" w:rsidRDefault="0029382F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t>осударственное учреждение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t>«Сморгонский районный центр культуры»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7B5A6E" w:rsidRPr="0029382F" w:rsidRDefault="007B5A6E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29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https://www.youtube.com/watch?v=zdTcanhLUms</w:t>
            </w:r>
          </w:p>
        </w:tc>
      </w:tr>
      <w:tr w:rsidR="00CF0DB1" w:rsidRPr="0029382F" w:rsidTr="00A83E64">
        <w:trPr>
          <w:trHeight w:val="52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июня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Детский бал «Па</w:t>
            </w: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ўночныя Афіны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и их маленькие жители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Музей-усадьба М.К.Огинского</w:t>
            </w:r>
          </w:p>
          <w:p w:rsidR="003B6E9E" w:rsidRPr="0029382F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E9E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Сморгонский район, </w:t>
            </w:r>
          </w:p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r w:rsidR="004C7F72" w:rsidRPr="00293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58560"/>
                  <wp:effectExtent l="0" t="0" r="0" b="0"/>
                  <wp:docPr id="2" name="Рисунок 2" descr="https://www.oginskizalesse.by/sites/default/files/detskiy_bal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ginskizalesse.by/sites/default/files/detskiy_bal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B5B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Телефон: 8 (01592) 45786</w:t>
            </w:r>
          </w:p>
          <w:p w:rsidR="00C76B5B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Сайт: https://www.oginskizalesse.by/ru</w:t>
            </w:r>
          </w:p>
          <w:p w:rsidR="00C76B5B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Электронная почта:</w:t>
            </w:r>
          </w:p>
          <w:p w:rsidR="00CF0DB1" w:rsidRPr="0029382F" w:rsidRDefault="00C76B5B" w:rsidP="00293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oginski-muz@oginskij.by</w:t>
            </w:r>
          </w:p>
        </w:tc>
      </w:tr>
      <w:tr w:rsidR="00CF0DB1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2 июня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E9E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</w:p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«Лето, ЗОЖ и молодежь!»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4C7F72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 аг.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Осиновщизна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C76B5B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062042"/>
                  <wp:effectExtent l="0" t="0" r="0" b="0"/>
                  <wp:docPr id="8" name="Рисунок 8" descr="C:\Users\Туризм\Pictures\Screenshots\Снимок экрана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уризм\Pictures\Screenshots\Снимок экрана (1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61" t="32714" r="24813" b="30605"/>
                          <a:stretch/>
                        </pic:blipFill>
                        <pic:spPr bwMode="auto">
                          <a:xfrm>
                            <a:off x="0" y="0"/>
                            <a:ext cx="3240000" cy="206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9F8" w:rsidRPr="0029382F" w:rsidRDefault="009B19F8" w:rsidP="0029382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Впервые в начале летнего сезона жители и гости агрогородка соберутся на открытой площадке и станут частью уникального мероприятия. Творческая, креативная, талантливая молодежь сможет в этот день проявить себя, поделится своими взглядами и интересами.</w:t>
            </w:r>
          </w:p>
          <w:p w:rsidR="009B19F8" w:rsidRPr="0029382F" w:rsidRDefault="009B19F8" w:rsidP="0029382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аттракционы, торговые ряды, хорошая музыка, конкурсы и розыгрыши, фотозоны, мастер-</w:t>
            </w:r>
            <w:r w:rsidRPr="002938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классы будут радовать гостей на протяжении всего праздника.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382F" w:rsidRDefault="0029382F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 8 (01592) 90639</w:t>
            </w:r>
          </w:p>
          <w:p w:rsidR="0029382F" w:rsidRDefault="0029382F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DB1" w:rsidRPr="0029382F" w:rsidRDefault="009B19F8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ал «Белковщинский Дом культуры»</w:t>
            </w:r>
          </w:p>
        </w:tc>
      </w:tr>
      <w:tr w:rsidR="009B19F8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9F8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16 июня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9F8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Фестиваль бытовых танцев «Жодзішкаўскі карагод»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9F8" w:rsidRPr="0029382F" w:rsidRDefault="009B19F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</w:t>
            </w:r>
          </w:p>
          <w:p w:rsidR="009B19F8" w:rsidRPr="0029382F" w:rsidRDefault="009B19F8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район, аг.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Жодишки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9F8" w:rsidRPr="0029382F" w:rsidRDefault="009B19F8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12535"/>
                  <wp:effectExtent l="0" t="0" r="0" b="0"/>
                  <wp:docPr id="10" name="Рисунок 10" descr="C:\Users\Туризм\Pictures\Screenshots\Снимок экрана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уризм\Pictures\Screenshots\Снимок экрана (1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80" t="29191" r="25336" b="33858"/>
                          <a:stretch/>
                        </pic:blipFill>
                        <pic:spPr bwMode="auto">
                          <a:xfrm>
                            <a:off x="0" y="0"/>
                            <a:ext cx="3240000" cy="211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9F8" w:rsidRPr="0029382F" w:rsidRDefault="009B19F8" w:rsidP="0029382F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Праздник «Жодзішкаўскі карагод» проводится с целью сохранения и возрождения национальных праздничных традиций региона. В программе – ярмарка-продажа, выставка изделий местных мастеров народного творчества, народные песни и танцы Жодишковского региона, мастер-классы настоящих мастеров песенного и хореографического жанров. Участники праздника – профессионалы и любители бытовых белорусских танцев, мастера народного творчества, ремесленники.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382F" w:rsidRDefault="009B19F8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ефон: 8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2938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90641</w:t>
            </w:r>
          </w:p>
          <w:p w:rsidR="0029382F" w:rsidRDefault="0029382F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9F8" w:rsidRPr="0029382F" w:rsidRDefault="0029382F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t>илиал «Жодишковский Дом культуры»</w:t>
            </w:r>
            <w:r w:rsidR="009B19F8" w:rsidRPr="0029382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7B5A6E" w:rsidRPr="0029382F" w:rsidRDefault="007B5A6E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2938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https://www.youtube.com/watch?v=wstCGCFS46U</w:t>
            </w:r>
          </w:p>
        </w:tc>
      </w:tr>
      <w:tr w:rsidR="002A5E28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июня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Лылойтинский фестиваль семейного творчества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</w:t>
            </w:r>
          </w:p>
          <w:p w:rsidR="002A5E28" w:rsidRPr="0029382F" w:rsidRDefault="002A5E28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район, аг.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Лылойти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040172"/>
                  <wp:effectExtent l="0" t="0" r="0" b="0"/>
                  <wp:docPr id="11" name="Рисунок 11" descr="C:\Users\Туризм\Pictures\Screenshots\Снимок экрана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уризм\Pictures\Screenshots\Снимок экрана (1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7" t="28418" r="25433" b="36114"/>
                          <a:stretch/>
                        </pic:blipFill>
                        <pic:spPr bwMode="auto">
                          <a:xfrm>
                            <a:off x="0" y="0"/>
                            <a:ext cx="3240000" cy="20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E28" w:rsidRPr="0029382F" w:rsidRDefault="002A5E28" w:rsidP="0029382F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 конце июня жителей и гостей агрогородка Лылойти ожидает яркий фестиваль семейного творчества. В мероприятии примут участие лучшие семьи, которые соберутся вместе, чтобы продемонстрировать публике свои умения и таланты, поделиться секретами семейного счастья. Все желающие смогут увидеть оригинальные тематические подворья участников, на которых будут представлены разнообразные семейные увлечения. Веселое и праздничное настроение создадут приглашенные любительские коллективы художественного творчества Сморгонского района.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382F" w:rsidRDefault="0029382F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8 (01592) 90637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E28" w:rsidRPr="0029382F" w:rsidRDefault="002A5E28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«Лылойтинский сельский клуб»</w:t>
            </w:r>
          </w:p>
        </w:tc>
      </w:tr>
      <w:tr w:rsidR="002A5E28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Этно-праздник «Купальские вечера»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E9E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</w:t>
            </w:r>
          </w:p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1940016"/>
                  <wp:effectExtent l="0" t="0" r="0" b="0"/>
                  <wp:docPr id="12" name="Рисунок 12" descr="C:\Users\Туризм\Pictures\Screenshots\Снимок экрана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уризм\Pictures\Screenshots\Снимок экрана (17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47" t="28518" r="25001" b="37370"/>
                          <a:stretch/>
                        </pic:blipFill>
                        <pic:spPr bwMode="auto">
                          <a:xfrm>
                            <a:off x="0" y="0"/>
                            <a:ext cx="3240000" cy="194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E28" w:rsidRPr="0029382F" w:rsidRDefault="002A5E28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Ежегодно всех желающих весело провести время собирает агрогородок Залесье на этно-праздник «Купальские вечера». С первых минут пребывания на празднике всех ждут разного рода локации с проведением символичных обрядов: сбор целебных трав и цветов, очищение огнем и водой, гадание на будущее, защита дома и полей от нечистой силы. Для гостей праздника так же будут организованы различные тематические мастер-классы, игровые аттракционы, тематические театрализованные площадки, концертная программа, и праздничная торговля. Кульминацией праздника станет традиционное зажжение костра.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8 (01592) 97566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E28" w:rsidRPr="0029382F" w:rsidRDefault="002A5E28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«Залесский Дом культуры»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https://www.youtube.com/watch?v=6jB_s8r7p4I</w:t>
            </w:r>
          </w:p>
        </w:tc>
      </w:tr>
      <w:tr w:rsidR="002A5E28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«Праздник Солнца, Земли и Воды»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3B6E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 аг.</w:t>
            </w:r>
            <w:r w:rsidR="003B6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Вишнево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020185"/>
                  <wp:effectExtent l="0" t="0" r="0" b="0"/>
                  <wp:docPr id="13" name="Рисунок 13" descr="C:\Users\Туризм\Pictures\Screenshots\Снимок экрана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уризм\Pictures\Screenshots\Снимок экрана (1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4" t="18223" r="26171" b="47393"/>
                          <a:stretch/>
                        </pic:blipFill>
                        <pic:spPr bwMode="auto">
                          <a:xfrm>
                            <a:off x="0" y="0"/>
                            <a:ext cx="3240000" cy="2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5E28" w:rsidRPr="0029382F" w:rsidRDefault="002A5E28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Завораживающий “Праздник Солнца, Земли и Воды” пройдёт на площадке у Вишневского Дома культуры. Гостей костюмированного театрализованного мероприятия ждет незабываемый праздник, в программе которого: огненное шоу, встреча с главными символами праздника, весёлые игры и конкурсы, массовое обливание водой, концертная программа с участием приглашенных любительских и профессиональных творческих коллективов, конкурсы, игровые программы, праздничная дискотека под открытым небом, праздничный салют.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E9E" w:rsidRDefault="002A5E28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8 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) 90419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E9E" w:rsidRDefault="003B6E9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E28" w:rsidRPr="0029382F" w:rsidRDefault="002A5E28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«Вишневский Дом культуры»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https://www.youtube.com/watch?v=zJ9i8TLAWz8</w:t>
            </w:r>
          </w:p>
        </w:tc>
      </w:tr>
    </w:tbl>
    <w:p w:rsidR="003B6E9E" w:rsidRDefault="003B6E9E"/>
    <w:tbl>
      <w:tblPr>
        <w:tblStyle w:val="TableNormal"/>
        <w:tblW w:w="144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381"/>
        <w:gridCol w:w="2127"/>
        <w:gridCol w:w="1984"/>
        <w:gridCol w:w="5528"/>
        <w:gridCol w:w="3434"/>
      </w:tblGrid>
      <w:tr w:rsidR="002A5E28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Праздник друзей «Крэўскія сустрэчы»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E9E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</w:t>
            </w:r>
          </w:p>
          <w:p w:rsidR="002A5E28" w:rsidRPr="0029382F" w:rsidRDefault="002A5E28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аг. Крево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095230"/>
                  <wp:effectExtent l="0" t="0" r="0" b="0"/>
                  <wp:docPr id="14" name="Рисунок 14" descr="C:\Users\Туризм\Pictures\Screenshots\Снимок экрана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уризм\Pictures\Screenshots\Снимок экрана (1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1" t="35159" r="25928" b="28793"/>
                          <a:stretch/>
                        </pic:blipFill>
                        <pic:spPr bwMode="auto">
                          <a:xfrm>
                            <a:off x="0" y="0"/>
                            <a:ext cx="3240000" cy="209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Впервые в агрогородке Крево состоится праздник друзей “Крэўскія сустрэчы”. Известные люди, прославившие регион своими как творческими, так и трудовыми достижениями соберуются в душевной обстановке, чтобы рассказать о жизненном пути, вспомнить теплые моменты из жизни, которые связаны с малой Родиной. Чудесная</w:t>
            </w:r>
          </w:p>
          <w:p w:rsidR="002A5E28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атмосфера праздника сплотит всех его участников и даст возможность для дальнейших традиционных встреч друзей. Каждый желающий сможет продемонстрировать свои умения и таланты. Организованная жителями Крево и творческими коллективами Сморгонского района концертная программа подарит массу теплых и позитивных эмоций каждому присутсвующему.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8 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) 90638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E28" w:rsidRPr="0029382F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«Кревский Дом культуры»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https://www.youtube.com/watch?v=VBS6HKO-MSw</w:t>
            </w:r>
          </w:p>
          <w:p w:rsidR="007B5A6E" w:rsidRPr="0029382F" w:rsidRDefault="007B5A6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FEE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Праздник «Войстамская талака»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Сморгонский район, аг. </w:t>
            </w:r>
            <w:r w:rsidR="005B3FEE" w:rsidRPr="0029382F">
              <w:rPr>
                <w:rFonts w:ascii="Times New Roman" w:hAnsi="Times New Roman" w:cs="Times New Roman"/>
                <w:sz w:val="24"/>
                <w:szCs w:val="24"/>
              </w:rPr>
              <w:t>Войстом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1959869"/>
                  <wp:effectExtent l="0" t="0" r="0" b="0"/>
                  <wp:docPr id="15" name="Рисунок 15" descr="C:\Users\Туризм\Pictures\Screenshots\Снимок экрана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уризм\Pictures\Screenshots\Снимок экрана (2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4" t="31439" r="25019" b="34321"/>
                          <a:stretch/>
                        </pic:blipFill>
                        <pic:spPr bwMode="auto">
                          <a:xfrm>
                            <a:off x="0" y="0"/>
                            <a:ext cx="3240000" cy="195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«Войстамская талака» впервые соберет всех жителей и гостей на веселую, незабываемую встречу друзей. В этот день съедутся близкие и родственники, соседи и друзья из отдалённых деревень. Гостей праздника ожидает интересная развлекательная программа, выступление лучших коллективов Сморгонщины, задорные конкурсы на любой вкус, веселье, шутки и море позитива. Атмосферу праздника дополнят традиционные белорусские подворья, мастер-классы по народным ремеслам.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8 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41847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FEE" w:rsidRPr="0029382F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иал «Войстомский сельский клуб»</w:t>
            </w:r>
          </w:p>
        </w:tc>
      </w:tr>
      <w:tr w:rsidR="005B3FEE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27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«Свята беларускіх гаспадынь»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E9E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Сморгонский район, </w:t>
            </w:r>
          </w:p>
          <w:p w:rsidR="005B3FEE" w:rsidRPr="0029382F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 </w:t>
            </w:r>
            <w:r w:rsidR="005B3FEE" w:rsidRPr="0029382F">
              <w:rPr>
                <w:rFonts w:ascii="Times New Roman" w:hAnsi="Times New Roman" w:cs="Times New Roman"/>
                <w:sz w:val="24"/>
                <w:szCs w:val="24"/>
              </w:rPr>
              <w:t>Синьки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1797260"/>
                  <wp:effectExtent l="0" t="0" r="0" b="0"/>
                  <wp:docPr id="16" name="Рисунок 16" descr="C:\Users\Туризм\Pictures\Screenshots\Снимок экрана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уризм\Pictures\Screenshots\Снимок экрана (2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24" t="34801" r="25174" b="33546"/>
                          <a:stretch/>
                        </pic:blipFill>
                        <pic:spPr bwMode="auto">
                          <a:xfrm>
                            <a:off x="0" y="0"/>
                            <a:ext cx="3240000" cy="179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Неповторимое по своей самобытности </w:t>
            </w: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мероприятие, содержащее в себе лучшие традиции и обычаи национальной белорусской культуры, кухни, современной деревни, стало настоящим брендом Синьковского края. Гости праздника будут иметь возможность поближе познакомиться с мастерством своих односельчан в разных видах</w:t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творчества, а местные хозяюшки представляют богатое разнообразие гастрономических изделий, приготовленных по старинным рецептам.</w:t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 программу праздника включены конкурсы между улицами агрогородка. Каждая из улиц защищает своё импровизированное подворье, используя самые разные способы: шуточные песни, стихи,</w:t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фотовыставки, выставки изделий декоративно-прикладного творчества.</w:t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У гостей праздника есть возможность спеть и станцевать вместе с творческими коллективами, продегустировать вкуснейшие блюда, принять участие в играх и конкурсах.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8 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97565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FEE" w:rsidRPr="0029382F" w:rsidRDefault="005B3FE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«Синьковский Дом культуры»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https://www.youtube.com/watch?v=l4XH5Ri0C_0</w:t>
            </w:r>
          </w:p>
        </w:tc>
      </w:tr>
      <w:tr w:rsidR="005B3FEE" w:rsidRPr="0029382F" w:rsidTr="00A83E64">
        <w:trPr>
          <w:trHeight w:val="2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3 августа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Праздник творчества «Сольские разносолы»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</w:t>
            </w:r>
          </w:p>
          <w:p w:rsidR="005B3FEE" w:rsidRPr="0029382F" w:rsidRDefault="005B3FE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аг. Солы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3FEE" w:rsidRPr="0029382F" w:rsidRDefault="005B3FEE" w:rsidP="0029382F">
            <w:pPr>
              <w:pStyle w:val="a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018286"/>
                  <wp:effectExtent l="0" t="0" r="0" b="0"/>
                  <wp:docPr id="17" name="Рисунок 17" descr="C:\Users\Туризм\Pictures\Screenshots\Снимок экрана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уризм\Pictures\Screenshots\Снимок экрана (2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27" t="19921" r="25531" b="44934"/>
                          <a:stretch/>
                        </pic:blipFill>
                        <pic:spPr bwMode="auto">
                          <a:xfrm>
                            <a:off x="0" y="0"/>
                            <a:ext cx="3240000" cy="20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FEE" w:rsidRPr="0029382F" w:rsidRDefault="005B3FEE" w:rsidP="00A83E64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В начале августа по-настоящему теплый и творческий праздник соберет в агрогородке Солы всех талантливых жителей и гостей Сморгонского </w:t>
            </w:r>
            <w:r w:rsidRPr="002938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района. Участники мероприятия смогут проявить свои способности в разных жанрах (вокальный, танцевальный, театральный, инструментальный, художественное творчество и др.). В программе праздника – выступление коллективов любительского творчества, мастер-классы, конкурсы, работа детских интерактивных площадок, выставки-продажи изделий народного ремесла.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 8 (01592) 90640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FEE" w:rsidRPr="0029382F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«Сольский Дом культуры»</w:t>
            </w:r>
          </w:p>
        </w:tc>
      </w:tr>
      <w:tr w:rsidR="00CF0DB1" w:rsidRPr="0029382F" w:rsidTr="00A83E64">
        <w:trPr>
          <w:trHeight w:val="334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875AE1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17 августа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C76B5B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Областной фестиваль-ярмарка «Кераміка Крэва»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B5B" w:rsidRPr="0029382F" w:rsidRDefault="00C76B5B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</w:t>
            </w:r>
          </w:p>
          <w:p w:rsidR="003B6E9E" w:rsidRDefault="00C76B5B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</w:p>
          <w:p w:rsidR="00CF0DB1" w:rsidRPr="0029382F" w:rsidRDefault="00C76B5B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аг. Крево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C76B5B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E4C9720" wp14:editId="18A47304">
                  <wp:extent cx="3419438" cy="201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2494" t="26130" r="25060" b="39857"/>
                          <a:stretch/>
                        </pic:blipFill>
                        <pic:spPr bwMode="auto">
                          <a:xfrm>
                            <a:off x="0" y="0"/>
                            <a:ext cx="3419438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B5B" w:rsidRPr="0029382F" w:rsidRDefault="00C76B5B" w:rsidP="00A83E6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Мастера-керамисты из разных уголков Беларуси соберутся у стен Кревского замка на областном фестивале-ярмарке «Керамика Крево», чтобы показать своё умение владения глиной. В рамках фестиваля откроется большая выставка работ лучших мастеров-керамистов из Сморгони, Молодечно, Логойска, Воложина, Вилейки, Минска, а также других городов. Здесь же, в рамках конкурса, они посоревнуются в своем ремесле и поделятся своими секретами по изготовлению изделий из глины, проведя для желающих гостей мастер-классы.</w:t>
            </w:r>
          </w:p>
          <w:p w:rsidR="00C76B5B" w:rsidRPr="0029382F" w:rsidRDefault="00C76B5B" w:rsidP="00A83E6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Гости фестиваля увидят рыцарский турнир, посетят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выставкупродажу изделий мастеров народного творчества и экскурсию по территории замка.</w:t>
            </w:r>
          </w:p>
          <w:p w:rsidR="00C76B5B" w:rsidRPr="0029382F" w:rsidRDefault="00C76B5B" w:rsidP="00A83E6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Для юных гостей фестиваля будет организована детская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площадка «Крэўскія забаўлянкі», а отведать всевозможные блюда местного региона гости смогут в «Крэўскай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карчомцы».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ефон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8 (0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37314 </w:t>
            </w:r>
          </w:p>
          <w:p w:rsidR="00A83E64" w:rsidRDefault="00A83E64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DB1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государственное учреждение культуры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«Сморгонский районный центр культуры»</w:t>
            </w:r>
          </w:p>
          <w:p w:rsidR="007B5A6E" w:rsidRPr="0029382F" w:rsidRDefault="007B5A6E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ube.com/watch?v=3k7GcshyX9c</w:t>
            </w:r>
          </w:p>
        </w:tc>
      </w:tr>
      <w:tr w:rsidR="00CF0DB1" w:rsidRPr="0029382F" w:rsidTr="00A83E64">
        <w:trPr>
          <w:trHeight w:val="478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24 августа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Вяргіні да Дня нараджэння Міхала”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Музей-усадьба М.К.Огинского</w:t>
            </w:r>
          </w:p>
          <w:p w:rsidR="003B6E9E" w:rsidRPr="0029382F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E9E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Сморгонский район, </w:t>
            </w:r>
          </w:p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r w:rsidR="00875AE1" w:rsidRPr="00293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4931A00" wp14:editId="1DB7E757">
                  <wp:extent cx="3240000" cy="2158561"/>
                  <wp:effectExtent l="0" t="0" r="0" b="0"/>
                  <wp:docPr id="4" name="Рисунок 4" descr="https://www.oginskizalesse.by/sites/default/files/izobrazhenie_0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ginskizalesse.by/sites/default/files/izobrazhenie_0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B5B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Телефон: 8 (01592) 45786</w:t>
            </w:r>
          </w:p>
          <w:p w:rsidR="00C76B5B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Сайт: https://www.oginskizalesse.by/ru</w:t>
            </w:r>
          </w:p>
          <w:p w:rsidR="00C76B5B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Электронная почта:</w:t>
            </w:r>
          </w:p>
          <w:p w:rsidR="00CF0DB1" w:rsidRPr="0029382F" w:rsidRDefault="00C76B5B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oginski-muz@oginskij.by</w:t>
            </w:r>
          </w:p>
        </w:tc>
      </w:tr>
      <w:tr w:rsidR="007B5A6E" w:rsidRPr="0029382F" w:rsidTr="00A83E64">
        <w:trPr>
          <w:trHeight w:val="478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A6E" w:rsidRPr="0029382F" w:rsidRDefault="007B5A6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25 августа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A6E" w:rsidRPr="0029382F" w:rsidRDefault="007B5A6E" w:rsidP="00A83E6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праздничное гулянье «Мед, сыр, орех – радость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для всех»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A6E" w:rsidRPr="0029382F" w:rsidRDefault="007B5A6E" w:rsidP="00A83E6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 аг.</w:t>
            </w:r>
            <w:r w:rsidR="00A83E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Белковщина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A6E" w:rsidRPr="0029382F" w:rsidRDefault="007B5A6E" w:rsidP="0029382F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22462"/>
                  <wp:effectExtent l="0" t="0" r="0" b="0"/>
                  <wp:docPr id="18" name="Рисунок 18" descr="C:\Users\Туризм\Pictures\Screenshots\Снимок экрана 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уризм\Pictures\Screenshots\Снимок экрана (2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2" t="39031" r="25926" b="25000"/>
                          <a:stretch/>
                        </pic:blipFill>
                        <pic:spPr bwMode="auto">
                          <a:xfrm>
                            <a:off x="0" y="0"/>
                            <a:ext cx="3240000" cy="212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A6E" w:rsidRPr="0029382F" w:rsidRDefault="007B5A6E" w:rsidP="00A83E64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Чудесный августовский праздник в Белковщине </w:t>
            </w: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«Мед, сыр, орех – радость для всех» соберёт у себя всех гурманов, пчеловодов, пасечников, а также сыроваров. У жителей и гостей театрализованного праздничного гулянья будет возможность продегустировать вкуснейшую продукцию, посмотреть на выставку-продажу пчелиных домиков, продуктов и инвентаря для пчеловодства, слепленных скульптур из сыра. Желающие смогут попробовать себя в различных мастер-классах, веселых играх. Много разнообразных развлечений, масса сюрпризов, а также концерт с участием лучших творческих коллективов района подарят незабываемые эмоции гостям. Участники праздничного гулянья обещают поделиться своими самыми сокровенными рецептами блюд, в которых обязательно используется сыр, мёд и орехи.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 8 (01592) 90639</w:t>
            </w:r>
          </w:p>
          <w:p w:rsidR="00A83E64" w:rsidRDefault="00A83E64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филиал «Белковщинский Дом культуры»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Промо-ролик брендового мероприятия по ссылке:</w:t>
            </w:r>
          </w:p>
          <w:p w:rsidR="007B5A6E" w:rsidRPr="0029382F" w:rsidRDefault="007B5A6E" w:rsidP="00A83E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https://www.youtube.com/watch?v=ZeJeMnlK3Ik</w:t>
            </w:r>
          </w:p>
        </w:tc>
      </w:tr>
      <w:tr w:rsidR="00CF0DB1" w:rsidRPr="0029382F" w:rsidTr="00A83E64">
        <w:trPr>
          <w:trHeight w:val="230"/>
          <w:jc w:val="center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28 сентября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r w:rsidRPr="002938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Вяртанне Паўночных Афін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6063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Музей-усадьба М.К.Огинского</w:t>
            </w:r>
          </w:p>
          <w:p w:rsidR="003B6E9E" w:rsidRPr="0029382F" w:rsidRDefault="003B6E9E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E9E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Сморгонский район,</w:t>
            </w:r>
          </w:p>
          <w:p w:rsidR="008D6063" w:rsidRPr="0029382F" w:rsidRDefault="008D6063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r w:rsidR="00875AE1" w:rsidRPr="00293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 xml:space="preserve"> Залесье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0DB1" w:rsidRPr="0029382F" w:rsidRDefault="00DF6B05" w:rsidP="002938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240000" cy="2158561"/>
                  <wp:effectExtent l="0" t="0" r="0" b="0"/>
                  <wp:docPr id="1" name="Рисунок 1" descr="https://www.oginskizalesse.by/sites/default/files/foto_23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ginskizalesse.by/sites/default/files/foto_23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B5B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Телефон: 8 (01592) 45786</w:t>
            </w:r>
          </w:p>
          <w:p w:rsidR="00C76B5B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Сайт: https://www.oginskizalesse.by/ru</w:t>
            </w:r>
          </w:p>
          <w:p w:rsidR="00C76B5B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5B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Электронная почта:</w:t>
            </w:r>
          </w:p>
          <w:p w:rsidR="00CF0DB1" w:rsidRPr="0029382F" w:rsidRDefault="00C76B5B" w:rsidP="00A83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82F">
              <w:rPr>
                <w:rFonts w:ascii="Times New Roman" w:hAnsi="Times New Roman" w:cs="Times New Roman"/>
                <w:sz w:val="24"/>
                <w:szCs w:val="24"/>
              </w:rPr>
              <w:t>oginski-muz@oginskij.by</w:t>
            </w:r>
          </w:p>
        </w:tc>
      </w:tr>
    </w:tbl>
    <w:p w:rsidR="00CF0DB1" w:rsidRPr="0029382F" w:rsidRDefault="00CF0DB1" w:rsidP="0029382F">
      <w:pPr>
        <w:widowControl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F0DB1" w:rsidRPr="0029382F" w:rsidSect="00A83E64">
      <w:pgSz w:w="16840" w:h="11900" w:orient="landscape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446" w:rsidRDefault="00FB0446">
      <w:pPr>
        <w:spacing w:after="0" w:line="240" w:lineRule="auto"/>
      </w:pPr>
      <w:r>
        <w:separator/>
      </w:r>
    </w:p>
  </w:endnote>
  <w:endnote w:type="continuationSeparator" w:id="0">
    <w:p w:rsidR="00FB0446" w:rsidRDefault="00FB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446" w:rsidRDefault="00FB0446">
      <w:pPr>
        <w:spacing w:after="0" w:line="240" w:lineRule="auto"/>
      </w:pPr>
      <w:r>
        <w:separator/>
      </w:r>
    </w:p>
  </w:footnote>
  <w:footnote w:type="continuationSeparator" w:id="0">
    <w:p w:rsidR="00FB0446" w:rsidRDefault="00FB0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B66207"/>
    <w:multiLevelType w:val="hybridMultilevel"/>
    <w:tmpl w:val="CCD6B3C4"/>
    <w:lvl w:ilvl="0" w:tplc="DE0C349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7AA58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812410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D20CD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DC618E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FC29EC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490C0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334B64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5A2CD1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B1"/>
    <w:rsid w:val="00042092"/>
    <w:rsid w:val="000E6621"/>
    <w:rsid w:val="000F648D"/>
    <w:rsid w:val="00117D35"/>
    <w:rsid w:val="00123CEB"/>
    <w:rsid w:val="001E1BB5"/>
    <w:rsid w:val="0029382F"/>
    <w:rsid w:val="002A5E28"/>
    <w:rsid w:val="003B6E9E"/>
    <w:rsid w:val="004C3B0D"/>
    <w:rsid w:val="004C5D55"/>
    <w:rsid w:val="004C7F72"/>
    <w:rsid w:val="00541B09"/>
    <w:rsid w:val="005B3FEE"/>
    <w:rsid w:val="006C7EB6"/>
    <w:rsid w:val="007B5A6E"/>
    <w:rsid w:val="00806933"/>
    <w:rsid w:val="00875AE1"/>
    <w:rsid w:val="008A7E51"/>
    <w:rsid w:val="008C49EC"/>
    <w:rsid w:val="008D6063"/>
    <w:rsid w:val="00964118"/>
    <w:rsid w:val="009B19F8"/>
    <w:rsid w:val="009C7310"/>
    <w:rsid w:val="00A12F40"/>
    <w:rsid w:val="00A83E64"/>
    <w:rsid w:val="00A9115D"/>
    <w:rsid w:val="00B0505B"/>
    <w:rsid w:val="00B3067A"/>
    <w:rsid w:val="00B87FE8"/>
    <w:rsid w:val="00BA40C4"/>
    <w:rsid w:val="00C16F93"/>
    <w:rsid w:val="00C62EBE"/>
    <w:rsid w:val="00C76B5B"/>
    <w:rsid w:val="00CF0DB1"/>
    <w:rsid w:val="00D077D5"/>
    <w:rsid w:val="00D31E6C"/>
    <w:rsid w:val="00D87F09"/>
    <w:rsid w:val="00DF6B05"/>
    <w:rsid w:val="00E0546D"/>
    <w:rsid w:val="00E73E8C"/>
    <w:rsid w:val="00E833BC"/>
    <w:rsid w:val="00E86434"/>
    <w:rsid w:val="00F32CA6"/>
    <w:rsid w:val="00F43CAC"/>
    <w:rsid w:val="00FA6AC0"/>
    <w:rsid w:val="00FB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68AB9D-BDF3-453C-9349-0A9358C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434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6434"/>
    <w:rPr>
      <w:u w:val="single"/>
    </w:rPr>
  </w:style>
  <w:style w:type="table" w:customStyle="1" w:styleId="TableNormal">
    <w:name w:val="Table Normal"/>
    <w:rsid w:val="00E864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E86434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No Spacing"/>
    <w:rsid w:val="00E86434"/>
    <w:rPr>
      <w:rFonts w:ascii="Calibri" w:hAnsi="Calibri" w:cs="Arial Unicode MS"/>
      <w:color w:val="000000"/>
      <w:sz w:val="22"/>
      <w:szCs w:val="22"/>
      <w:u w:color="000000"/>
    </w:rPr>
  </w:style>
  <w:style w:type="paragraph" w:styleId="a5">
    <w:name w:val="List Paragraph"/>
    <w:rsid w:val="00E86434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nk">
    <w:name w:val="Link"/>
    <w:rsid w:val="00E86434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sid w:val="00E86434"/>
    <w:rPr>
      <w:color w:val="0563C1"/>
      <w:u w:val="single" w:color="0563C1"/>
      <w:lang w:val="de-DE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sid w:val="00E86434"/>
    <w:rPr>
      <w:color w:val="0563C1"/>
      <w:u w:val="single" w:color="0563C1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rsid w:val="00E86434"/>
    <w:rPr>
      <w:color w:val="0563C1"/>
      <w:u w:val="none" w:color="0563C1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Link"/>
    <w:rsid w:val="00E86434"/>
    <w:rPr>
      <w:color w:val="0563C1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Link"/>
    <w:rsid w:val="00E86434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Link"/>
    <w:rsid w:val="00E86434"/>
    <w:rPr>
      <w:color w:val="0563C1"/>
      <w:u w:val="single" w:color="0563C1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Link"/>
    <w:rsid w:val="00E86434"/>
    <w:rPr>
      <w:color w:val="000000"/>
      <w:u w:val="single" w:color="000000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Link"/>
    <w:rsid w:val="00E86434"/>
    <w:rPr>
      <w:color w:val="0563C1"/>
      <w:u w:val="single" w:color="0563C1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8">
    <w:name w:val="Hyperlink.8"/>
    <w:basedOn w:val="Link"/>
    <w:rsid w:val="00E86434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9">
    <w:name w:val="Hyperlink.9"/>
    <w:basedOn w:val="Link"/>
    <w:rsid w:val="00E86434"/>
    <w:rPr>
      <w:color w:val="0563C1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0">
    <w:name w:val="Hyperlink.10"/>
    <w:basedOn w:val="Link"/>
    <w:rsid w:val="00E86434"/>
    <w:rPr>
      <w:color w:val="0563C1"/>
      <w:u w:val="single" w:color="0563C1"/>
      <w:lang w:val="de-DE"/>
      <w14:textOutline w14:w="0" w14:cap="rnd" w14:cmpd="sng" w14:algn="ctr">
        <w14:noFill/>
        <w14:prstDash w14:val="solid"/>
        <w14:bevel/>
      </w14:textOutline>
    </w:rPr>
  </w:style>
  <w:style w:type="paragraph" w:styleId="a6">
    <w:name w:val="Balloon Text"/>
    <w:basedOn w:val="a"/>
    <w:link w:val="a7"/>
    <w:uiPriority w:val="99"/>
    <w:semiHidden/>
    <w:unhideWhenUsed/>
    <w:rsid w:val="00D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F09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header"/>
    <w:basedOn w:val="a"/>
    <w:link w:val="a9"/>
    <w:uiPriority w:val="99"/>
    <w:semiHidden/>
    <w:unhideWhenUsed/>
    <w:rsid w:val="00117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7D35"/>
    <w:rPr>
      <w:rFonts w:ascii="Calibri" w:hAnsi="Calibri" w:cs="Arial Unicode MS"/>
      <w:color w:val="000000"/>
      <w:sz w:val="22"/>
      <w:szCs w:val="22"/>
      <w:u w:color="000000"/>
    </w:rPr>
  </w:style>
  <w:style w:type="paragraph" w:styleId="aa">
    <w:name w:val="footer"/>
    <w:basedOn w:val="a"/>
    <w:link w:val="ab"/>
    <w:uiPriority w:val="99"/>
    <w:semiHidden/>
    <w:unhideWhenUsed/>
    <w:rsid w:val="00117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7D35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AE4FA-B25A-4AE8-9789-BEE66E55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1611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ОИР гл. специалист С.А. Кот</cp:lastModifiedBy>
  <cp:revision>2</cp:revision>
  <dcterms:created xsi:type="dcterms:W3CDTF">2024-04-03T07:44:00Z</dcterms:created>
  <dcterms:modified xsi:type="dcterms:W3CDTF">2024-04-03T07:44:00Z</dcterms:modified>
</cp:coreProperties>
</file>