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7A" w:rsidRDefault="00E21C7A" w:rsidP="00E21C7A">
      <w:pPr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  <w:r>
        <w:rPr>
          <w:sz w:val="30"/>
          <w:szCs w:val="30"/>
        </w:rPr>
        <w:t xml:space="preserve"> президиум Сморгонского районного Совета депутатов двадцать девятого созыва:</w:t>
      </w:r>
    </w:p>
    <w:p w:rsidR="00E21C7A" w:rsidRDefault="00E21C7A" w:rsidP="00E21C7A">
      <w:pPr>
        <w:jc w:val="center"/>
        <w:rPr>
          <w:sz w:val="30"/>
          <w:szCs w:val="3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87"/>
        <w:gridCol w:w="386"/>
        <w:gridCol w:w="5874"/>
      </w:tblGrid>
      <w:tr w:rsidR="00E21C7A" w:rsidRPr="00625540" w:rsidTr="00895CDE">
        <w:tc>
          <w:tcPr>
            <w:tcW w:w="3487" w:type="dxa"/>
          </w:tcPr>
          <w:p w:rsidR="00E21C7A" w:rsidRPr="00625540" w:rsidRDefault="00E21C7A" w:rsidP="00895CDE">
            <w:pPr>
              <w:ind w:left="120" w:hanging="120"/>
              <w:jc w:val="both"/>
              <w:rPr>
                <w:sz w:val="30"/>
                <w:szCs w:val="30"/>
              </w:rPr>
            </w:pPr>
            <w:proofErr w:type="spellStart"/>
            <w:r w:rsidRPr="00625540">
              <w:rPr>
                <w:sz w:val="30"/>
                <w:szCs w:val="30"/>
              </w:rPr>
              <w:t>Куденьчук</w:t>
            </w:r>
            <w:proofErr w:type="spellEnd"/>
            <w:r w:rsidRPr="00625540">
              <w:rPr>
                <w:sz w:val="30"/>
                <w:szCs w:val="30"/>
              </w:rPr>
              <w:t xml:space="preserve"> </w:t>
            </w:r>
          </w:p>
          <w:p w:rsidR="00E21C7A" w:rsidRPr="00625540" w:rsidRDefault="00E21C7A" w:rsidP="00895CDE">
            <w:pPr>
              <w:ind w:left="120" w:hanging="120"/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>Сергей Николаевич</w:t>
            </w:r>
          </w:p>
        </w:tc>
        <w:tc>
          <w:tcPr>
            <w:tcW w:w="386" w:type="dxa"/>
          </w:tcPr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E21C7A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>председатель Сморгонского районного Совета депутатов</w:t>
            </w:r>
          </w:p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</w:p>
        </w:tc>
      </w:tr>
      <w:tr w:rsidR="00E21C7A" w:rsidRPr="00625540" w:rsidTr="00895CDE">
        <w:tc>
          <w:tcPr>
            <w:tcW w:w="3487" w:type="dxa"/>
          </w:tcPr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>Станкевич</w:t>
            </w:r>
          </w:p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 xml:space="preserve">Дмитрий </w:t>
            </w:r>
            <w:proofErr w:type="spellStart"/>
            <w:r w:rsidRPr="00625540">
              <w:rPr>
                <w:sz w:val="30"/>
                <w:szCs w:val="30"/>
              </w:rPr>
              <w:t>Зенонович</w:t>
            </w:r>
            <w:proofErr w:type="spellEnd"/>
          </w:p>
        </w:tc>
        <w:tc>
          <w:tcPr>
            <w:tcW w:w="386" w:type="dxa"/>
          </w:tcPr>
          <w:p w:rsidR="00E21C7A" w:rsidRPr="00625540" w:rsidRDefault="00E21C7A" w:rsidP="00895CDE">
            <w:r w:rsidRPr="00625540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E21C7A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>заместитель председателя Сморгонского районного Совета депутатов</w:t>
            </w:r>
          </w:p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</w:p>
        </w:tc>
      </w:tr>
      <w:tr w:rsidR="00E21C7A" w:rsidRPr="00752275" w:rsidTr="00895CDE">
        <w:tc>
          <w:tcPr>
            <w:tcW w:w="3487" w:type="dxa"/>
          </w:tcPr>
          <w:p w:rsidR="00E21C7A" w:rsidRDefault="00E21C7A" w:rsidP="00895CDE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Минко</w:t>
            </w:r>
          </w:p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Денис Петрович</w:t>
            </w:r>
          </w:p>
        </w:tc>
        <w:tc>
          <w:tcPr>
            <w:tcW w:w="386" w:type="dxa"/>
          </w:tcPr>
          <w:p w:rsidR="00E21C7A" w:rsidRPr="00625540" w:rsidRDefault="00E21C7A" w:rsidP="00895CDE">
            <w:r w:rsidRPr="00625540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E21C7A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 xml:space="preserve">председатель постоянной комиссии Сморгонского районного Совета депутатов (далее – постоянная комиссия) по соблюдению </w:t>
            </w:r>
            <w:proofErr w:type="gramStart"/>
            <w:r w:rsidRPr="00625540">
              <w:rPr>
                <w:sz w:val="30"/>
                <w:szCs w:val="30"/>
              </w:rPr>
              <w:t>законности,  созданию</w:t>
            </w:r>
            <w:proofErr w:type="gramEnd"/>
            <w:r w:rsidRPr="00625540">
              <w:rPr>
                <w:sz w:val="30"/>
                <w:szCs w:val="30"/>
              </w:rPr>
              <w:t xml:space="preserve"> безопасных условий для проживания граждан и охране окружающей среды</w:t>
            </w:r>
          </w:p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</w:p>
        </w:tc>
      </w:tr>
      <w:tr w:rsidR="00E21C7A" w:rsidRPr="00752275" w:rsidTr="00895CDE">
        <w:tc>
          <w:tcPr>
            <w:tcW w:w="3487" w:type="dxa"/>
          </w:tcPr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  <w:proofErr w:type="spellStart"/>
            <w:r w:rsidRPr="00625540">
              <w:rPr>
                <w:sz w:val="30"/>
                <w:szCs w:val="30"/>
              </w:rPr>
              <w:t>Воронище</w:t>
            </w:r>
            <w:proofErr w:type="spellEnd"/>
            <w:r w:rsidRPr="00625540">
              <w:rPr>
                <w:sz w:val="30"/>
                <w:szCs w:val="30"/>
              </w:rPr>
              <w:t xml:space="preserve"> </w:t>
            </w:r>
          </w:p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>Игорь Александрович</w:t>
            </w:r>
          </w:p>
        </w:tc>
        <w:tc>
          <w:tcPr>
            <w:tcW w:w="386" w:type="dxa"/>
          </w:tcPr>
          <w:p w:rsidR="00E21C7A" w:rsidRPr="00625540" w:rsidRDefault="00E21C7A" w:rsidP="00895CDE">
            <w:r w:rsidRPr="00625540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E21C7A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 xml:space="preserve">председатель постоянной комиссии по экономике, бюджету, промышленности, </w:t>
            </w:r>
            <w:proofErr w:type="gramStart"/>
            <w:r w:rsidRPr="00625540">
              <w:rPr>
                <w:sz w:val="30"/>
                <w:szCs w:val="30"/>
              </w:rPr>
              <w:t>сельскому  хозяйству</w:t>
            </w:r>
            <w:proofErr w:type="gramEnd"/>
            <w:r w:rsidRPr="00625540">
              <w:rPr>
                <w:sz w:val="30"/>
                <w:szCs w:val="30"/>
              </w:rPr>
              <w:t>, развитию предпринимательства</w:t>
            </w:r>
          </w:p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21C7A" w:rsidRPr="00625540" w:rsidTr="00895CDE">
        <w:tc>
          <w:tcPr>
            <w:tcW w:w="3487" w:type="dxa"/>
          </w:tcPr>
          <w:p w:rsidR="00E21C7A" w:rsidRPr="00625540" w:rsidRDefault="00E21C7A" w:rsidP="00895CDE">
            <w:pPr>
              <w:rPr>
                <w:bCs/>
                <w:sz w:val="30"/>
                <w:szCs w:val="30"/>
              </w:rPr>
            </w:pPr>
            <w:proofErr w:type="spellStart"/>
            <w:r w:rsidRPr="00625540">
              <w:rPr>
                <w:bCs/>
                <w:sz w:val="30"/>
                <w:szCs w:val="30"/>
              </w:rPr>
              <w:t>Джумкова</w:t>
            </w:r>
            <w:proofErr w:type="spellEnd"/>
          </w:p>
          <w:p w:rsidR="00E21C7A" w:rsidRPr="00625540" w:rsidRDefault="00E21C7A" w:rsidP="00895CDE">
            <w:pPr>
              <w:rPr>
                <w:bCs/>
                <w:sz w:val="30"/>
                <w:szCs w:val="30"/>
                <w:lang w:val="be-BY"/>
              </w:rPr>
            </w:pPr>
            <w:r w:rsidRPr="00625540">
              <w:rPr>
                <w:bCs/>
                <w:sz w:val="30"/>
                <w:szCs w:val="30"/>
              </w:rPr>
              <w:t>Анна Владимировна</w:t>
            </w:r>
          </w:p>
        </w:tc>
        <w:tc>
          <w:tcPr>
            <w:tcW w:w="386" w:type="dxa"/>
          </w:tcPr>
          <w:p w:rsidR="00E21C7A" w:rsidRPr="00625540" w:rsidRDefault="00E21C7A" w:rsidP="00895CDE">
            <w:r w:rsidRPr="00625540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E21C7A" w:rsidRPr="00625540" w:rsidRDefault="00E21C7A" w:rsidP="00895CDE">
            <w:pPr>
              <w:jc w:val="both"/>
              <w:rPr>
                <w:sz w:val="30"/>
                <w:szCs w:val="30"/>
              </w:rPr>
            </w:pPr>
            <w:r w:rsidRPr="00625540">
              <w:rPr>
                <w:sz w:val="30"/>
                <w:szCs w:val="30"/>
              </w:rPr>
              <w:t>председатель постоянной комиссии по социальным вопросам и делам молодёжи, отчётности депутатов перед избирателями</w:t>
            </w:r>
          </w:p>
        </w:tc>
      </w:tr>
    </w:tbl>
    <w:p w:rsidR="000471F7" w:rsidRDefault="000471F7"/>
    <w:sectPr w:rsidR="0004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7A"/>
    <w:rsid w:val="000471F7"/>
    <w:rsid w:val="00E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8089"/>
  <w15:chartTrackingRefBased/>
  <w15:docId w15:val="{2417E134-AE92-47C9-AD0E-EFE5269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БуйновскаяЮД</dc:creator>
  <cp:keywords/>
  <dc:description/>
  <cp:lastModifiedBy>БуйновскаяЮД</cp:lastModifiedBy>
  <cp:revision>1</cp:revision>
  <dcterms:created xsi:type="dcterms:W3CDTF">2024-03-12T13:04:00Z</dcterms:created>
  <dcterms:modified xsi:type="dcterms:W3CDTF">2024-03-12T13:08:00Z</dcterms:modified>
</cp:coreProperties>
</file>