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82" w:rsidRPr="00174582" w:rsidRDefault="00174582" w:rsidP="0017458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174582">
        <w:rPr>
          <w:b/>
          <w:bCs/>
          <w:sz w:val="28"/>
          <w:szCs w:val="28"/>
        </w:rPr>
        <w:t>Реквизиты для уплаты государственной пошлины в случаях государственной регистрации юридических лиц, индивидуальных предпринимателей либо получения выписки из ЕГР.</w:t>
      </w:r>
    </w:p>
    <w:p w:rsidR="00174582" w:rsidRPr="00174582" w:rsidRDefault="00174582" w:rsidP="00174582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6174"/>
      </w:tblGrid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Назначение платежа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Госпошлина за государственную регистрацию юридического лица,                                 индивидуального предпринимателя</w:t>
            </w:r>
            <w:r w:rsidR="009D677D">
              <w:rPr>
                <w:b/>
                <w:sz w:val="28"/>
                <w:szCs w:val="28"/>
              </w:rPr>
              <w:t>, получение выписки из ЕГР</w:t>
            </w:r>
          </w:p>
        </w:tc>
      </w:tr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Получатель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Главное управление Минфина Республики Беларусь по Гродненской  области</w:t>
            </w:r>
          </w:p>
        </w:tc>
      </w:tr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Банк-получатель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ОАО  «АСБ Беларусбанк», г. Минск,  </w:t>
            </w:r>
            <w:r>
              <w:rPr>
                <w:b/>
                <w:color w:val="333333"/>
                <w:sz w:val="28"/>
                <w:szCs w:val="28"/>
              </w:rPr>
              <w:t>BIC  AKBBBY2X</w:t>
            </w:r>
          </w:p>
        </w:tc>
      </w:tr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Номер счета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</w:rPr>
              <w:t>(</w:t>
            </w:r>
            <w:r>
              <w:rPr>
                <w:b/>
                <w:color w:val="333333"/>
                <w:sz w:val="28"/>
                <w:szCs w:val="28"/>
                <w:lang w:val="en-US"/>
              </w:rPr>
              <w:t>IBAN</w:t>
            </w:r>
            <w:r>
              <w:rPr>
                <w:b/>
                <w:color w:val="333333"/>
                <w:sz w:val="28"/>
                <w:szCs w:val="28"/>
              </w:rPr>
              <w:t>)</w:t>
            </w:r>
            <w:r>
              <w:rPr>
                <w:b/>
                <w:color w:val="333333"/>
                <w:sz w:val="28"/>
                <w:szCs w:val="28"/>
                <w:lang w:val="en-US"/>
              </w:rPr>
              <w:t> BY</w:t>
            </w:r>
            <w:r>
              <w:rPr>
                <w:b/>
                <w:color w:val="333333"/>
                <w:sz w:val="28"/>
                <w:szCs w:val="28"/>
              </w:rPr>
              <w:t xml:space="preserve">93 </w:t>
            </w:r>
            <w:r>
              <w:rPr>
                <w:b/>
                <w:color w:val="333333"/>
                <w:sz w:val="28"/>
                <w:szCs w:val="28"/>
                <w:lang w:val="en-US"/>
              </w:rPr>
              <w:t>AKBB</w:t>
            </w:r>
            <w:r>
              <w:rPr>
                <w:b/>
                <w:color w:val="333333"/>
                <w:sz w:val="28"/>
                <w:szCs w:val="28"/>
              </w:rPr>
              <w:t xml:space="preserve"> 3600 5260 0000 7000 0000</w:t>
            </w:r>
          </w:p>
        </w:tc>
      </w:tr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УНП получателя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500563252</w:t>
            </w:r>
          </w:p>
        </w:tc>
      </w:tr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Код платежа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03001 (для юридических лиц)</w:t>
            </w:r>
          </w:p>
        </w:tc>
      </w:tr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код платежа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03002 (для физических лиц)</w:t>
            </w:r>
          </w:p>
        </w:tc>
      </w:tr>
    </w:tbl>
    <w:p w:rsidR="002244CE" w:rsidRDefault="002244CE" w:rsidP="002244CE">
      <w:pPr>
        <w:spacing w:line="320" w:lineRule="exact"/>
        <w:rPr>
          <w:sz w:val="28"/>
          <w:szCs w:val="28"/>
        </w:rPr>
      </w:pPr>
    </w:p>
    <w:p w:rsidR="002244CE" w:rsidRPr="00174582" w:rsidRDefault="002244CE" w:rsidP="00174582">
      <w:pPr>
        <w:spacing w:line="320" w:lineRule="exact"/>
        <w:jc w:val="center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021"/>
        <w:gridCol w:w="2340"/>
      </w:tblGrid>
      <w:tr w:rsidR="00174582" w:rsidRPr="00D671FE" w:rsidTr="007D5A3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74582" w:rsidRPr="00D671FE" w:rsidRDefault="00174582" w:rsidP="007D5A34"/>
        </w:tc>
        <w:tc>
          <w:tcPr>
            <w:tcW w:w="1250" w:type="pct"/>
            <w:tcMar>
              <w:top w:w="0" w:type="dxa"/>
              <w:bottom w:w="0" w:type="dxa"/>
            </w:tcMar>
          </w:tcPr>
          <w:p w:rsidR="00174582" w:rsidRPr="00F16B6F" w:rsidRDefault="00174582" w:rsidP="007D5A34">
            <w:pPr>
              <w:pStyle w:val="append1"/>
            </w:pPr>
            <w:bookmarkStart w:id="0" w:name="a776"/>
            <w:bookmarkEnd w:id="0"/>
            <w:r w:rsidRPr="00F16B6F">
              <w:t>Приложение 22</w:t>
            </w:r>
          </w:p>
          <w:p w:rsidR="00174582" w:rsidRPr="00F16B6F" w:rsidRDefault="00174582" w:rsidP="007D5A34">
            <w:pPr>
              <w:pStyle w:val="append"/>
            </w:pPr>
            <w:r w:rsidRPr="00F16B6F">
              <w:t>к Налоговому кодексу</w:t>
            </w:r>
            <w:r w:rsidRPr="00F16B6F">
              <w:br/>
              <w:t>Республики Беларусь</w:t>
            </w:r>
          </w:p>
        </w:tc>
      </w:tr>
    </w:tbl>
    <w:p w:rsidR="00174582" w:rsidRPr="00174582" w:rsidRDefault="00174582" w:rsidP="00174582">
      <w:pPr>
        <w:shd w:val="clear" w:color="auto" w:fill="FFFFFF"/>
        <w:spacing w:line="270" w:lineRule="atLeast"/>
        <w:ind w:firstLine="426"/>
        <w:jc w:val="center"/>
        <w:rPr>
          <w:b/>
          <w:bCs/>
          <w:sz w:val="30"/>
          <w:szCs w:val="30"/>
        </w:rPr>
      </w:pPr>
      <w:r w:rsidRPr="00174582">
        <w:rPr>
          <w:b/>
          <w:bCs/>
          <w:sz w:val="30"/>
          <w:szCs w:val="30"/>
        </w:rPr>
        <w:t>СТАВКИ ГОСУДАРСТВЕННОЙ ПОШЛИНЫ</w:t>
      </w:r>
    </w:p>
    <w:p w:rsidR="00174582" w:rsidRPr="00174582" w:rsidRDefault="00174582" w:rsidP="00F22E14">
      <w:pPr>
        <w:shd w:val="clear" w:color="auto" w:fill="FFFFFF"/>
        <w:spacing w:line="270" w:lineRule="atLeast"/>
        <w:ind w:firstLine="426"/>
        <w:jc w:val="center"/>
        <w:rPr>
          <w:b/>
          <w:bCs/>
          <w:sz w:val="30"/>
          <w:szCs w:val="30"/>
        </w:rPr>
      </w:pPr>
      <w:r w:rsidRPr="00174582">
        <w:rPr>
          <w:b/>
          <w:bCs/>
          <w:sz w:val="30"/>
          <w:szCs w:val="30"/>
        </w:rPr>
        <w:t>С 1 января 202</w:t>
      </w:r>
      <w:r w:rsidR="00323F6E">
        <w:rPr>
          <w:b/>
          <w:bCs/>
          <w:sz w:val="30"/>
          <w:szCs w:val="30"/>
        </w:rPr>
        <w:t>3</w:t>
      </w:r>
      <w:r w:rsidRPr="00174582">
        <w:rPr>
          <w:b/>
          <w:bCs/>
          <w:sz w:val="30"/>
          <w:szCs w:val="30"/>
        </w:rPr>
        <w:t xml:space="preserve"> года </w:t>
      </w:r>
      <w:r w:rsidRPr="00174582">
        <w:rPr>
          <w:bCs/>
          <w:sz w:val="30"/>
          <w:szCs w:val="30"/>
        </w:rPr>
        <w:t>размер базовой величины составляет</w:t>
      </w:r>
      <w:r w:rsidRPr="00174582">
        <w:rPr>
          <w:b/>
          <w:bCs/>
          <w:sz w:val="30"/>
          <w:szCs w:val="30"/>
        </w:rPr>
        <w:t xml:space="preserve"> </w:t>
      </w:r>
      <w:r w:rsidR="00F22E14">
        <w:rPr>
          <w:b/>
          <w:bCs/>
          <w:sz w:val="30"/>
          <w:szCs w:val="30"/>
        </w:rPr>
        <w:t xml:space="preserve">             </w:t>
      </w:r>
      <w:r w:rsidR="0095180D">
        <w:rPr>
          <w:b/>
          <w:bCs/>
          <w:sz w:val="30"/>
          <w:szCs w:val="30"/>
          <w:lang w:val="be-BY"/>
        </w:rPr>
        <w:t>3</w:t>
      </w:r>
      <w:r w:rsidR="00323F6E">
        <w:rPr>
          <w:b/>
          <w:bCs/>
          <w:sz w:val="30"/>
          <w:szCs w:val="30"/>
          <w:lang w:val="be-BY"/>
        </w:rPr>
        <w:t>7</w:t>
      </w:r>
      <w:r w:rsidRPr="00174582">
        <w:rPr>
          <w:b/>
          <w:bCs/>
          <w:sz w:val="30"/>
          <w:szCs w:val="30"/>
        </w:rPr>
        <w:t xml:space="preserve"> рубл</w:t>
      </w:r>
      <w:r w:rsidR="00323F6E">
        <w:rPr>
          <w:b/>
          <w:bCs/>
          <w:sz w:val="30"/>
          <w:szCs w:val="30"/>
        </w:rPr>
        <w:t>ей</w:t>
      </w:r>
      <w:r w:rsidRPr="00174582">
        <w:rPr>
          <w:b/>
          <w:bCs/>
          <w:sz w:val="30"/>
          <w:szCs w:val="30"/>
        </w:rPr>
        <w:t xml:space="preserve"> 00 копеек</w:t>
      </w:r>
    </w:p>
    <w:p w:rsidR="00174582" w:rsidRDefault="00174582" w:rsidP="00174582">
      <w:pPr>
        <w:shd w:val="clear" w:color="auto" w:fill="FFFFFF"/>
        <w:spacing w:line="270" w:lineRule="atLeast"/>
        <w:ind w:firstLine="426"/>
        <w:jc w:val="center"/>
        <w:rPr>
          <w:rFonts w:ascii="Arial" w:hAnsi="Arial" w:cs="Arial"/>
          <w:sz w:val="18"/>
          <w:szCs w:val="18"/>
        </w:rPr>
      </w:pPr>
    </w:p>
    <w:tbl>
      <w:tblPr>
        <w:tblW w:w="4984" w:type="pct"/>
        <w:jc w:val="center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72"/>
        <w:gridCol w:w="2903"/>
      </w:tblGrid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spacing w:line="270" w:lineRule="atLeast"/>
              <w:rPr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582" w:rsidRDefault="00174582" w:rsidP="007D5A34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Ставки государственной пошлины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spacing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Государственная регистрация: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4582" w:rsidRDefault="00174582" w:rsidP="007D5A34">
            <w:pPr>
              <w:spacing w:line="270" w:lineRule="atLeast"/>
              <w:rPr>
                <w:color w:val="000000"/>
              </w:rPr>
            </w:pP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1.1. 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(за исключением указанных в подпункте 1.2настоящего пункта)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базовая величина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1.2. коммерческой организации, </w:t>
            </w:r>
            <w:r>
              <w:rPr>
                <w:sz w:val="26"/>
                <w:szCs w:val="26"/>
              </w:rPr>
              <w:t xml:space="preserve">в которой число учредителей-инвалидов превышает 50 процентов, коммерческой организации, создаваемой организацией ветеранов, обществом инвалидов, </w:t>
            </w:r>
            <w:r>
              <w:rPr>
                <w:b/>
                <w:sz w:val="30"/>
                <w:szCs w:val="30"/>
              </w:rPr>
              <w:t>а также крестьянского (фермерского) хозяйства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0,8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1.3. изменений и (или) дополнений, внесенных в устав коммерческой организации </w:t>
            </w:r>
            <w:r>
              <w:rPr>
                <w:sz w:val="26"/>
                <w:szCs w:val="26"/>
              </w:rPr>
              <w:t>(учредительный договор - для коммерческой организации, действующей только на основании учредительного договора), за исключением указанных в подпункте 1.4 настоящего пункта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 базовые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1.4. изменений и (или) дополнений, внесенных в устав 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(учредительный договор - для коммерческой организации, действующей только на основании учредительного договора), в которой число учредителей (участников) - инвалидов превышает 50 процентов, коммерческой организации, созданной организацией ветеранов, обществом инвалидов,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а также крестьянского (фермерского) хозяйства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1.5. некоммерческой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(за исключением указанных в пунктах 3,6,9,11,13и14 настоящего приложения)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1.6. изменений и (или) дополнений, внесенных в устав некоммерческой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(за исключением указанных в пунктах 3,6,9,11,13и14 настоящего приложения)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0,25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1.7. индивидуального предпринимателя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1.8. изменений, внесенных в свидетельство о государственной регистрации индивидуального предпринимателя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0,25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2. Выдача дубликата свидетельства </w:t>
            </w:r>
            <w:r>
              <w:rPr>
                <w:sz w:val="30"/>
                <w:szCs w:val="30"/>
              </w:rPr>
              <w:t>о государственной регистрации юридического лица, дубликата свидетельства о государственной регистрации индивидуального предпринимателя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50 процентов ставки</w:t>
            </w:r>
            <w:r>
              <w:rPr>
                <w:sz w:val="30"/>
                <w:szCs w:val="30"/>
              </w:rPr>
              <w:t>, установленной за государственную регистрацию соответствующих юридического лица либо индивидуального предпринимателя</w:t>
            </w:r>
          </w:p>
        </w:tc>
      </w:tr>
    </w:tbl>
    <w:p w:rsidR="00174582" w:rsidRPr="00174582" w:rsidRDefault="00BD3136" w:rsidP="00174582">
      <w:r>
        <w:pict>
          <v:rect id="_x0000_i1025" style="width:0;height:1.5pt" o:hralign="center" o:hrstd="t" o:hr="t" fillcolor="#a0a0a0" stroked="f"/>
        </w:pict>
      </w:r>
    </w:p>
    <w:p w:rsidR="009D677D" w:rsidRDefault="009D677D" w:rsidP="00174582">
      <w:pPr>
        <w:spacing w:before="100" w:beforeAutospacing="1" w:after="100" w:afterAutospacing="1" w:line="360" w:lineRule="atLeast"/>
        <w:jc w:val="center"/>
        <w:rPr>
          <w:b/>
          <w:bCs/>
          <w:i/>
          <w:iCs/>
        </w:rPr>
      </w:pPr>
    </w:p>
    <w:p w:rsidR="00174582" w:rsidRPr="00323F6E" w:rsidRDefault="00174582" w:rsidP="00174582">
      <w:pPr>
        <w:spacing w:before="100" w:beforeAutospacing="1" w:after="100" w:afterAutospacing="1" w:line="360" w:lineRule="atLeast"/>
        <w:jc w:val="center"/>
        <w:rPr>
          <w:b/>
          <w:bCs/>
          <w:sz w:val="30"/>
          <w:szCs w:val="30"/>
        </w:rPr>
      </w:pPr>
      <w:r w:rsidRPr="00323F6E">
        <w:rPr>
          <w:b/>
          <w:bCs/>
          <w:i/>
          <w:iCs/>
          <w:sz w:val="30"/>
          <w:szCs w:val="30"/>
        </w:rPr>
        <w:lastRenderedPageBreak/>
        <w:t>Освобождаются от уплаты государственной пошлины: </w:t>
      </w:r>
    </w:p>
    <w:p w:rsidR="00174582" w:rsidRPr="00323F6E" w:rsidRDefault="00174582" w:rsidP="00174582">
      <w:pPr>
        <w:spacing w:before="100" w:beforeAutospacing="1" w:after="100" w:afterAutospacing="1" w:line="360" w:lineRule="atLeast"/>
        <w:jc w:val="center"/>
        <w:rPr>
          <w:b/>
          <w:bCs/>
          <w:sz w:val="28"/>
          <w:szCs w:val="28"/>
        </w:rPr>
      </w:pPr>
      <w:r w:rsidRPr="00323F6E">
        <w:rPr>
          <w:b/>
          <w:bCs/>
          <w:i/>
          <w:iCs/>
          <w:sz w:val="28"/>
          <w:szCs w:val="28"/>
        </w:rPr>
        <w:t>Статья 285. Льготы по государственной пошлине</w:t>
      </w:r>
    </w:p>
    <w:p w:rsidR="00174582" w:rsidRPr="00323F6E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  <w:sz w:val="26"/>
          <w:szCs w:val="26"/>
        </w:rPr>
      </w:pPr>
      <w:r w:rsidRPr="00323F6E">
        <w:rPr>
          <w:b/>
          <w:bCs/>
          <w:sz w:val="26"/>
          <w:szCs w:val="26"/>
        </w:rPr>
        <w:t>10. Освобождаются от государственной пошлины при совершении иных юридически значимых действий:</w:t>
      </w:r>
    </w:p>
    <w:p w:rsidR="00174582" w:rsidRPr="00323F6E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  <w:sz w:val="26"/>
          <w:szCs w:val="26"/>
        </w:rPr>
      </w:pPr>
      <w:r w:rsidRPr="00323F6E">
        <w:rPr>
          <w:b/>
          <w:bCs/>
          <w:sz w:val="26"/>
          <w:szCs w:val="26"/>
        </w:rPr>
        <w:t>10.1. коммерческая организация, создаваемая в виде открытого акционерного общества в процессе разгосударствления и приватизации государственной собственности за ее государственную регистрацию;</w:t>
      </w:r>
    </w:p>
    <w:p w:rsidR="00174582" w:rsidRPr="00323F6E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  <w:sz w:val="26"/>
          <w:szCs w:val="26"/>
        </w:rPr>
      </w:pPr>
      <w:r w:rsidRPr="00323F6E">
        <w:rPr>
          <w:b/>
          <w:bCs/>
          <w:sz w:val="26"/>
          <w:szCs w:val="26"/>
        </w:rPr>
        <w:t>10.2. физическое лицо, состоящее на учете в органе по труду, занятости и социальной защите в качестве безработного, физическое лицо, получающее в дневной форме получения образования общее среднее, специальное, профессионально-техническое, среднее специальное, высшее образование, физическое лицо, получившее в дневной форме получения образования указанное образование, в течение года после его получения, за его государственную регистрацию в качестве индивидуального предпринимателя;</w:t>
      </w:r>
    </w:p>
    <w:p w:rsidR="00174582" w:rsidRPr="00323F6E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  <w:sz w:val="26"/>
          <w:szCs w:val="26"/>
        </w:rPr>
      </w:pPr>
      <w:r w:rsidRPr="00323F6E">
        <w:rPr>
          <w:b/>
          <w:bCs/>
          <w:sz w:val="26"/>
          <w:szCs w:val="26"/>
        </w:rPr>
        <w:t>10.3. организации и физические лица за государственную регистрацию субъектов хозяйствования в случае представления в регистрирующий орган документов в электронном виде посредством веб-портала Единого государственного регистра юридических лиц и индивидуальных предпринимателей;</w:t>
      </w:r>
    </w:p>
    <w:p w:rsidR="00174582" w:rsidRPr="00C378CF" w:rsidRDefault="00174582" w:rsidP="00323F6E">
      <w:pPr>
        <w:spacing w:before="100" w:beforeAutospacing="1" w:after="100" w:afterAutospacing="1" w:line="360" w:lineRule="atLeast"/>
        <w:jc w:val="both"/>
        <w:rPr>
          <w:b/>
        </w:rPr>
      </w:pPr>
      <w:r w:rsidRPr="00323F6E">
        <w:rPr>
          <w:b/>
          <w:bCs/>
          <w:sz w:val="26"/>
          <w:szCs w:val="26"/>
        </w:rPr>
        <w:t>10.4. плательщики за государственную регистрацию изменений и (или) дополнений в их уставы (учредительные договоры - для коммерческих организаций, действующих только на основании учредительных договоров) и изменений, внесенных в свидетельства о государственной регистрации индивидуальных предпринимателей, в случае изменения законодательства, согласно которому требуется внесение изменений и (или) дополнений в эти документы.</w:t>
      </w:r>
      <w:r w:rsidRPr="00323F6E">
        <w:rPr>
          <w:b/>
          <w:bCs/>
          <w:sz w:val="26"/>
          <w:szCs w:val="26"/>
        </w:rPr>
        <w:br/>
      </w:r>
      <w:r w:rsidRPr="00323F6E">
        <w:rPr>
          <w:b/>
          <w:bCs/>
          <w:sz w:val="26"/>
          <w:szCs w:val="26"/>
        </w:rPr>
        <w:br/>
      </w:r>
      <w:r w:rsidRPr="00174582">
        <w:rPr>
          <w:b/>
          <w:bCs/>
        </w:rPr>
        <w:t> </w:t>
      </w:r>
    </w:p>
    <w:p w:rsidR="00DE61A0" w:rsidRPr="00C378CF" w:rsidRDefault="00DE61A0">
      <w:pPr>
        <w:rPr>
          <w:b/>
        </w:rPr>
      </w:pPr>
    </w:p>
    <w:sectPr w:rsidR="00DE61A0" w:rsidRPr="00C378CF" w:rsidSect="00DE6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7CA" w:rsidRDefault="008617CA">
      <w:r>
        <w:separator/>
      </w:r>
    </w:p>
  </w:endnote>
  <w:endnote w:type="continuationSeparator" w:id="1">
    <w:p w:rsidR="008617CA" w:rsidRDefault="0086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7CA" w:rsidRDefault="008617CA">
      <w:r>
        <w:separator/>
      </w:r>
    </w:p>
  </w:footnote>
  <w:footnote w:type="continuationSeparator" w:id="1">
    <w:p w:rsidR="008617CA" w:rsidRDefault="00861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44DB"/>
    <w:multiLevelType w:val="hybridMultilevel"/>
    <w:tmpl w:val="B85042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378CF"/>
    <w:rsid w:val="000830AF"/>
    <w:rsid w:val="000C4C75"/>
    <w:rsid w:val="00165B9F"/>
    <w:rsid w:val="00174582"/>
    <w:rsid w:val="001749B0"/>
    <w:rsid w:val="002244CE"/>
    <w:rsid w:val="00263071"/>
    <w:rsid w:val="002914B9"/>
    <w:rsid w:val="002A7ABE"/>
    <w:rsid w:val="00323F6E"/>
    <w:rsid w:val="003D302C"/>
    <w:rsid w:val="004C6050"/>
    <w:rsid w:val="00767B9C"/>
    <w:rsid w:val="00787FF7"/>
    <w:rsid w:val="0084582A"/>
    <w:rsid w:val="008617CA"/>
    <w:rsid w:val="0095180D"/>
    <w:rsid w:val="00983BE9"/>
    <w:rsid w:val="009D677D"/>
    <w:rsid w:val="00B35430"/>
    <w:rsid w:val="00BD0A7A"/>
    <w:rsid w:val="00BD3136"/>
    <w:rsid w:val="00C12C30"/>
    <w:rsid w:val="00C336E2"/>
    <w:rsid w:val="00C36AB6"/>
    <w:rsid w:val="00C378CF"/>
    <w:rsid w:val="00DE61A0"/>
    <w:rsid w:val="00E44FF4"/>
    <w:rsid w:val="00E86FFE"/>
    <w:rsid w:val="00EB08AD"/>
    <w:rsid w:val="00F2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1A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745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4582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174582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174582"/>
    <w:rPr>
      <w:i/>
      <w:iCs/>
      <w:sz w:val="22"/>
      <w:szCs w:val="22"/>
    </w:rPr>
  </w:style>
  <w:style w:type="paragraph" w:customStyle="1" w:styleId="append1">
    <w:name w:val="append1"/>
    <w:basedOn w:val="a"/>
    <w:rsid w:val="00174582"/>
    <w:pPr>
      <w:spacing w:after="28"/>
    </w:pPr>
    <w:rPr>
      <w:i/>
      <w:iCs/>
      <w:sz w:val="22"/>
      <w:szCs w:val="22"/>
    </w:rPr>
  </w:style>
  <w:style w:type="paragraph" w:customStyle="1" w:styleId="table10">
    <w:name w:val="table10"/>
    <w:basedOn w:val="a"/>
    <w:uiPriority w:val="99"/>
    <w:rsid w:val="00174582"/>
    <w:rPr>
      <w:sz w:val="20"/>
      <w:szCs w:val="20"/>
    </w:rPr>
  </w:style>
  <w:style w:type="paragraph" w:styleId="a8">
    <w:name w:val="List Paragraph"/>
    <w:basedOn w:val="a"/>
    <w:uiPriority w:val="99"/>
    <w:qFormat/>
    <w:rsid w:val="001745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7E88-28DC-494A-A416-5420881B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2023-01-04T10:32:00Z</dcterms:created>
  <dcterms:modified xsi:type="dcterms:W3CDTF">2023-01-04T14:45:00Z</dcterms:modified>
</cp:coreProperties>
</file>